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C12" w:rsidRDefault="00D47C12" w:rsidP="00D47C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47C12" w:rsidRDefault="00D47C12" w:rsidP="00D47C12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Denumire RED: Grupele bilanțiere (fise de lucru)</w:t>
      </w:r>
    </w:p>
    <w:p w:rsidR="00D47C12" w:rsidRDefault="00D47C12" w:rsidP="00D47C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47C12" w:rsidRDefault="00D47C12" w:rsidP="00D47C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D47C12" w:rsidRDefault="008916EE" w:rsidP="00D47C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D32ED">
        <w:rPr>
          <w:rFonts w:ascii="Times New Roman" w:hAnsi="Times New Roman" w:cs="Times New Roman"/>
          <w:b/>
          <w:sz w:val="24"/>
          <w:szCs w:val="24"/>
          <w:lang w:val="ro-RO"/>
        </w:rPr>
        <w:t>FIŞĂ DE LUCRU</w:t>
      </w:r>
    </w:p>
    <w:p w:rsidR="008916EE" w:rsidRDefault="008916EE" w:rsidP="008916E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Entitatea SC Alfa SRL prezintă la sfârșitul exercițiului N următoarea situaţie valorică a grupelor, subgrupelor şi posturilor bilanţiere.</w:t>
      </w:r>
    </w:p>
    <w:p w:rsidR="008916EE" w:rsidRDefault="008916EE" w:rsidP="008916EE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554"/>
        <w:gridCol w:w="7000"/>
        <w:gridCol w:w="1390"/>
      </w:tblGrid>
      <w:tr w:rsidR="008916EE" w:rsidTr="008916EE">
        <w:trPr>
          <w:jc w:val="center"/>
        </w:trPr>
        <w:tc>
          <w:tcPr>
            <w:tcW w:w="1320" w:type="dxa"/>
          </w:tcPr>
          <w:p w:rsidR="008916EE" w:rsidRPr="00E94AC4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4AC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A</w:t>
            </w:r>
          </w:p>
        </w:tc>
        <w:tc>
          <w:tcPr>
            <w:tcW w:w="0" w:type="auto"/>
            <w:gridSpan w:val="2"/>
          </w:tcPr>
          <w:p w:rsidR="008916EE" w:rsidRPr="004B390B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39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Active imobilizate</w:t>
            </w:r>
          </w:p>
        </w:tc>
        <w:tc>
          <w:tcPr>
            <w:tcW w:w="1390" w:type="dxa"/>
          </w:tcPr>
          <w:p w:rsidR="008916EE" w:rsidRPr="004B390B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necorporale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1.Cheltuieli de constituire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3.Concesiuni şi alte imobilizări necorporale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corporale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1.Terenuri 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2.Instalaţii tehnice şi maşini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4.200.000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3.Alte instalaţii, utilaje şi mobilier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1.800.000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8.Active biologice productive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financiare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5.Alte titluri imobilizate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B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Active circulante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Stocuri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1.Materii prime şi materiale consumabile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5.450.000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3.Produse finite şi mărfuri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Creanţe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1.Creanţe comerciale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1.900.000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4.Alte creanţe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Investiţii financiare pe termen scurt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2.Alte investiţii financiare pe termen scurt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Casa şi conturi la bănci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C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în avans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Sume de reluat într-o perioadă de până la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Sume de reluat într-o perioadă mai mare de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D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Datorii: sumele care trebuie plătite într-o perioadă de până la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2.Sume datorate instituţiilor de credit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4.Datorii comerciale - furnizori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5.Efecte comerciale de plătit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5.520.000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8.Alte datorii, inclusiv datoriile fiscale şi datoriile privind asigurările sociale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E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Active circulante nete/Datorii curente nete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F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Total active - Datorii curente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G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Datorii: sumele care trebuie plătite într-o perioadă mai mare de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2.Sume datorate instituţiilor de credit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4.Datorii comerciale - furnizori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5.Efecte comerciale de plătit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8.Alte datorii, inclusiv datoriile fiscale şi datoriile privind asigurările sociale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Grupa H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Provizioane 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3.Alte provizioane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I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Venituri în avans - total 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2.Venituri în avans (ct.472)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Sume de reluat într-o perioadă de până la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Sume de reluat într-o perioadă mai mare de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J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Capital şi rezerve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Capital (Capital subscris vărsat + Capital subscris nevărsat)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1.Capital subscris vărsat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2.Capital subscris nevărsat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Prime de capital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Rezerve din reevaluare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Rezerve 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1.Rezerve legale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2.Rezerve statutare sau contractuale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3.Alte rezerve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Acţiuni proprii 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(se calculează cu semnul -)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Câştiguri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legate de </w:t>
            </w: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instrumentele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capitaluri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proprii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16EE" w:rsidRPr="004B390B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(se calculează cu semnul +)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Profitul sau pierderea reportat(ă)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Sold debitor (se calculează cu semnul -)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Profitul sau pierderea exerciţiului financiar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Sold creditor (se calculează cu semnul +)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Repartizarea profitului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(se calculează cu semnul -)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Capitaluri proprii = Capitaluri total = Capital şi rezerve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8916EE" w:rsidRDefault="008916EE" w:rsidP="008916EE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916EE" w:rsidRPr="00F757C9" w:rsidRDefault="008916EE" w:rsidP="008916EE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F757C9">
        <w:rPr>
          <w:rFonts w:ascii="Times New Roman" w:hAnsi="Times New Roman" w:cs="Times New Roman"/>
          <w:b/>
          <w:i/>
          <w:sz w:val="24"/>
          <w:szCs w:val="24"/>
          <w:u w:val="single"/>
          <w:lang w:val="ro-RO"/>
        </w:rPr>
        <w:t>Se cere: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a).Completaţi informaţiile care lipsesc din tabelul prezentat anterior.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b).Completaţi bilanţul "forma lungă", coloana 2 - Sold la sfârşitul anului.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c).Verificaţi ecuaţia fundamentală a bilanţului: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Active - Datorii - Diferenţa între venituri în avans şi cheltuieli în avans - Provizioane = Capitaluri proprii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916EE" w:rsidRPr="00F757C9" w:rsidRDefault="008916EE" w:rsidP="008916EE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8916EE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Rezolvare:</w:t>
      </w:r>
    </w:p>
    <w:p w:rsidR="008916EE" w:rsidRDefault="008916EE" w:rsidP="008916EE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615F21">
        <w:rPr>
          <w:rFonts w:ascii="Times New Roman" w:hAnsi="Times New Roman" w:cs="Times New Roman"/>
          <w:b/>
          <w:i/>
          <w:sz w:val="24"/>
          <w:szCs w:val="24"/>
          <w:lang w:val="ro-RO"/>
        </w:rPr>
        <w:t>a).Completaţi informaţiile care lipsesc din tabelul prezentat anterior.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0"/>
        <w:gridCol w:w="554"/>
        <w:gridCol w:w="7000"/>
        <w:gridCol w:w="1390"/>
      </w:tblGrid>
      <w:tr w:rsidR="008916EE" w:rsidTr="008916EE">
        <w:trPr>
          <w:jc w:val="center"/>
        </w:trPr>
        <w:tc>
          <w:tcPr>
            <w:tcW w:w="1320" w:type="dxa"/>
          </w:tcPr>
          <w:p w:rsidR="008916EE" w:rsidRPr="00E94AC4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94AC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A</w:t>
            </w:r>
          </w:p>
        </w:tc>
        <w:tc>
          <w:tcPr>
            <w:tcW w:w="0" w:type="auto"/>
            <w:gridSpan w:val="2"/>
          </w:tcPr>
          <w:p w:rsidR="008916EE" w:rsidRPr="004B390B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B390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Active imobilizate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necorporale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300.000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1.Cheltuieli de constituire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3.Concesiuni şi alte imobilizărti necorporale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corporale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7.600.000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1.Terenuri 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2.Instalaţii tehnice şi maşini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4.200.000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3.Alte instalaţii, utilaje şi mobilier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1.800.000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8.Active biologice productive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600.000</w:t>
            </w:r>
          </w:p>
        </w:tc>
      </w:tr>
      <w:tr w:rsidR="008916EE" w:rsidRPr="008A3E56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Imobilizări financiare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5.Alte titluri imobilizate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B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Active circulante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17.000.000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Stocuri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8.450.000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1.Materii prime şi materiale consumabile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5.450.000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3.Produse finite şi mărfuri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Creanţe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2.000.000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1.Creanţe comerciale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1.900.000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4.Alte creanţe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Investiţii financiare pe termen scurt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2.Alte investiţii financiare pe termen scurt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Casa şi conturi la bănci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C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Cheltuieli în avans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Sume de reluat într-o perioadă de până la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Sume de reluat într-o perioadă mai mare de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D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Datorii: sumele care trebuie plătite într-o perioadă de până la 1 an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15.020.000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2.Sume datorate instituţiilor de credit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4.Datorii comerciale - furnizori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5.Efecte comerciale de plătit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5.520.000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8.Alte datorii, inclusiv datoriile fiscale şi datoriile privind asigurările sociale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E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Active circulante nete/Datorii curente nete</w:t>
            </w:r>
          </w:p>
        </w:tc>
        <w:tc>
          <w:tcPr>
            <w:tcW w:w="1390" w:type="dxa"/>
          </w:tcPr>
          <w:p w:rsidR="008916EE" w:rsidRPr="00EB175A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B175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1.960.000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F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Total active - Datorii curente</w:t>
            </w:r>
          </w:p>
        </w:tc>
        <w:tc>
          <w:tcPr>
            <w:tcW w:w="1390" w:type="dxa"/>
          </w:tcPr>
          <w:p w:rsidR="008916EE" w:rsidRPr="00EB175A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B175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10.470.000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G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Datorii: sumele care trebuie plătite într-o perioadă mai mare de 1 an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2.Sume datorate instituţiilor de credit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4.Datorii comerciale - furnizori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1.000.000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5.Efecte comerciale de plătit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8.Alte datorii, inclusiv datoriile fiscale şi datoriile privind asigurările sociale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1.500.000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H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Provizioane 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3.Alte provizioane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I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Venituri în avans - total 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2.Venituri în avans (ct.472)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80.000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Sume de reluat într-o perioadă de până la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Sume de reluat într-o perioadă mai mare de 1 an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Grupa J</w:t>
            </w: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Capital şi rezerve</w:t>
            </w:r>
          </w:p>
        </w:tc>
        <w:tc>
          <w:tcPr>
            <w:tcW w:w="1390" w:type="dxa"/>
          </w:tcPr>
          <w:p w:rsidR="008916EE" w:rsidRPr="004B4017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B401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910.000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Capital (Capital subscris vărsat + Capital subscris nevărsat)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150.000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1.Capital subscris vărsat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2.Capital subscris nevărsat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Prime de capital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Rezerve din reevaluare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IV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Rezerve </w:t>
            </w:r>
          </w:p>
        </w:tc>
        <w:tc>
          <w:tcPr>
            <w:tcW w:w="1390" w:type="dxa"/>
          </w:tcPr>
          <w:p w:rsidR="008916EE" w:rsidRPr="008A3E56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8A3E56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60.000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1.Rezerve legale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2.Rezerve statutare sau contractuale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3.Alte rezerve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Acţiuni proprii 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(se calculează cu semnul -)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Câştiguri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legate de </w:t>
            </w: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instrumentele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capitaluri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>proprii</w:t>
            </w:r>
            <w:proofErr w:type="spellEnd"/>
            <w:r w:rsidRPr="004B3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16EE" w:rsidRPr="004B390B" w:rsidRDefault="008916EE" w:rsidP="008916E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(se calculează cu semnul +)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Profitul sau pierderea reportat(ă)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Sold debitor (se calculează cu semnul -)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540.000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VI</w:t>
            </w:r>
          </w:p>
        </w:tc>
        <w:tc>
          <w:tcPr>
            <w:tcW w:w="0" w:type="auto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Profitul sau pierderea exerciţiului financiar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Sold creditor (se calculează cu semnul +)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1.200.000</w:t>
            </w:r>
          </w:p>
        </w:tc>
      </w:tr>
      <w:tr w:rsidR="008916EE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Repartizarea profitului</w:t>
            </w:r>
          </w:p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(se calculează cu semnul -)</w:t>
            </w:r>
          </w:p>
        </w:tc>
        <w:tc>
          <w:tcPr>
            <w:tcW w:w="1390" w:type="dxa"/>
          </w:tcPr>
          <w:p w:rsidR="008916EE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30.000</w:t>
            </w:r>
          </w:p>
        </w:tc>
      </w:tr>
      <w:tr w:rsidR="008916EE" w:rsidRPr="004B4017" w:rsidTr="008916EE">
        <w:trPr>
          <w:jc w:val="center"/>
        </w:trPr>
        <w:tc>
          <w:tcPr>
            <w:tcW w:w="1320" w:type="dxa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0" w:type="auto"/>
            <w:gridSpan w:val="2"/>
          </w:tcPr>
          <w:p w:rsidR="008916EE" w:rsidRDefault="008916EE" w:rsidP="008916E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Capitaluri proprii = Capitaluri total = Capital şi rezerve</w:t>
            </w:r>
          </w:p>
        </w:tc>
        <w:tc>
          <w:tcPr>
            <w:tcW w:w="1390" w:type="dxa"/>
          </w:tcPr>
          <w:p w:rsidR="008916EE" w:rsidRPr="004B4017" w:rsidRDefault="008916EE" w:rsidP="008916EE">
            <w:pP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4B4017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910.000</w:t>
            </w:r>
          </w:p>
        </w:tc>
      </w:tr>
    </w:tbl>
    <w:p w:rsidR="008916EE" w:rsidRDefault="008916EE" w:rsidP="008916EE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B6856">
        <w:rPr>
          <w:rFonts w:ascii="Times New Roman" w:hAnsi="Times New Roman" w:cs="Times New Roman"/>
          <w:i/>
          <w:sz w:val="24"/>
          <w:szCs w:val="24"/>
        </w:rPr>
        <w:t>Elementele</w:t>
      </w:r>
      <w:proofErr w:type="spellEnd"/>
      <w:r w:rsidRPr="003B6856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3B6856">
        <w:rPr>
          <w:rFonts w:ascii="Times New Roman" w:hAnsi="Times New Roman" w:cs="Times New Roman"/>
          <w:i/>
          <w:sz w:val="24"/>
          <w:szCs w:val="24"/>
        </w:rPr>
        <w:t>activ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= 8.000.000 + 17.000.000 + 50.000 = 25.05.000 RON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B6856">
        <w:rPr>
          <w:rFonts w:ascii="Times New Roman" w:hAnsi="Times New Roman" w:cs="Times New Roman"/>
          <w:i/>
          <w:sz w:val="24"/>
          <w:szCs w:val="24"/>
        </w:rPr>
        <w:t>Elementele</w:t>
      </w:r>
      <w:proofErr w:type="spellEnd"/>
      <w:r w:rsidRPr="003B6856">
        <w:rPr>
          <w:rFonts w:ascii="Times New Roman" w:hAnsi="Times New Roman" w:cs="Times New Roman"/>
          <w:i/>
          <w:sz w:val="24"/>
          <w:szCs w:val="24"/>
        </w:rPr>
        <w:t xml:space="preserve"> de </w:t>
      </w:r>
      <w:proofErr w:type="spellStart"/>
      <w:r w:rsidRPr="003B6856">
        <w:rPr>
          <w:rFonts w:ascii="Times New Roman" w:hAnsi="Times New Roman" w:cs="Times New Roman"/>
          <w:i/>
          <w:sz w:val="24"/>
          <w:szCs w:val="24"/>
        </w:rPr>
        <w:t>pasiv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= 15.020.000 + 9.000.000 + 40.000 + 80.000 + 910.000 = 25.050.000 RON</w:t>
      </w:r>
    </w:p>
    <w:p w:rsidR="00EA4576" w:rsidRDefault="00EA4576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</w:t>
      </w:r>
      <w:proofErr w:type="spellEnd"/>
      <w:r w:rsidRPr="00FD7F8F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FD7F8F">
        <w:rPr>
          <w:rFonts w:ascii="Times New Roman" w:hAnsi="Times New Roman" w:cs="Times New Roman"/>
          <w:sz w:val="24"/>
          <w:szCs w:val="24"/>
        </w:rPr>
        <w:t>Pasiv</w:t>
      </w:r>
      <w:proofErr w:type="spellEnd"/>
    </w:p>
    <w:p w:rsidR="008916EE" w:rsidRPr="00FD7F8F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25.050.000 = 25.050.000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B6856">
        <w:rPr>
          <w:rFonts w:ascii="Times New Roman" w:hAnsi="Times New Roman" w:cs="Times New Roman"/>
          <w:b/>
          <w:i/>
          <w:sz w:val="24"/>
          <w:szCs w:val="24"/>
        </w:rPr>
        <w:t>Grupa</w:t>
      </w:r>
      <w:proofErr w:type="spellEnd"/>
      <w:r w:rsidRPr="003B6856">
        <w:rPr>
          <w:rFonts w:ascii="Times New Roman" w:hAnsi="Times New Roman" w:cs="Times New Roman"/>
          <w:b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(Active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circulante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+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 (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1 an) 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D (</w:t>
      </w:r>
      <w:proofErr w:type="spellStart"/>
      <w:r>
        <w:rPr>
          <w:rFonts w:ascii="Times New Roman" w:hAnsi="Times New Roman" w:cs="Times New Roman"/>
          <w:sz w:val="24"/>
          <w:szCs w:val="24"/>
        </w:rPr>
        <w:t>Datorii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1 an) 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 (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1 an)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4544F">
        <w:rPr>
          <w:rFonts w:ascii="Times New Roman" w:hAnsi="Times New Roman" w:cs="Times New Roman"/>
          <w:b/>
          <w:i/>
          <w:sz w:val="24"/>
          <w:szCs w:val="24"/>
        </w:rPr>
        <w:t>Grupa</w:t>
      </w:r>
      <w:proofErr w:type="spellEnd"/>
      <w:r w:rsidRPr="00B4544F">
        <w:rPr>
          <w:rFonts w:ascii="Times New Roman" w:hAnsi="Times New Roman" w:cs="Times New Roman"/>
          <w:b/>
          <w:i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 = 17.000.000 + 40.000 - 15.02.000 - 60.000 = 1.960.000 RON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6F014C">
        <w:rPr>
          <w:rFonts w:ascii="Times New Roman" w:hAnsi="Times New Roman" w:cs="Times New Roman"/>
          <w:b/>
          <w:i/>
          <w:sz w:val="24"/>
          <w:szCs w:val="24"/>
        </w:rPr>
        <w:t>Grupa</w:t>
      </w:r>
      <w:proofErr w:type="spellEnd"/>
      <w:r w:rsidRPr="006F014C">
        <w:rPr>
          <w:rFonts w:ascii="Times New Roman" w:hAnsi="Times New Roman" w:cs="Times New Roman"/>
          <w:b/>
          <w:i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(Active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imobilizate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+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 (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 de 1 an)</w:t>
      </w:r>
    </w:p>
    <w:p w:rsidR="008916EE" w:rsidRDefault="008916EE" w:rsidP="008916EE">
      <w:pPr>
        <w:tabs>
          <w:tab w:val="left" w:pos="101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+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grupa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E 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 w:rsidRPr="00B4544F">
        <w:rPr>
          <w:rFonts w:ascii="Times New Roman" w:hAnsi="Times New Roman" w:cs="Times New Roman"/>
          <w:b/>
          <w:i/>
          <w:sz w:val="24"/>
          <w:szCs w:val="24"/>
          <w:lang w:val="ro-RO"/>
        </w:rPr>
        <w:t>Grupa F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= 8.000.000 + 10.000 + 2.460.000 = 10.470.000 RON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EA4576" w:rsidRDefault="00EA4576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EA4576" w:rsidRDefault="00EA4576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</w:p>
    <w:p w:rsidR="008916EE" w:rsidRPr="00615F21" w:rsidRDefault="008916EE" w:rsidP="008916EE">
      <w:pPr>
        <w:spacing w:after="0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 w:rsidRPr="00615F21">
        <w:rPr>
          <w:rFonts w:ascii="Times New Roman" w:hAnsi="Times New Roman" w:cs="Times New Roman"/>
          <w:b/>
          <w:i/>
          <w:sz w:val="24"/>
          <w:szCs w:val="24"/>
          <w:lang w:val="ro-RO"/>
        </w:rPr>
        <w:t>c).Verificaţi ecuaţ</w:t>
      </w: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ia fundamentală a bilanţului.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Active - Datorii - Diferenţa între venituri în avans şi cheltuieli în avans - Provizioane = Capitaluri proprii</w:t>
      </w:r>
    </w:p>
    <w:p w:rsidR="008916EE" w:rsidRDefault="008916EE" w:rsidP="008916EE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8.000.000 + 17.000.000 - 15.020.000 - 9.000.000 - 30.000 - 40.000 = 910.000</w:t>
      </w:r>
    </w:p>
    <w:p w:rsidR="008916EE" w:rsidRDefault="008916EE" w:rsidP="008916EE">
      <w:pPr>
        <w:spacing w:after="0"/>
        <w:jc w:val="center"/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910.000 = 910.000</w:t>
      </w:r>
    </w:p>
    <w:p w:rsidR="008916EE" w:rsidRDefault="008916EE" w:rsidP="008916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</w:p>
    <w:p w:rsidR="008916EE" w:rsidRDefault="008916EE" w:rsidP="008916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  <w:r w:rsidRPr="008916EE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  <w:t>b).Completaţi bilanţul "forma lungă", coloana 2 - Sold la sfârşitul anului.</w:t>
      </w:r>
    </w:p>
    <w:p w:rsidR="008916EE" w:rsidRDefault="008916EE" w:rsidP="008916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02"/>
        <w:gridCol w:w="576"/>
        <w:gridCol w:w="1372"/>
        <w:gridCol w:w="1350"/>
      </w:tblGrid>
      <w:tr w:rsidR="008916EE" w:rsidRPr="008916EE" w:rsidTr="008916EE">
        <w:trPr>
          <w:cantSplit/>
          <w:jc w:val="center"/>
        </w:trPr>
        <w:tc>
          <w:tcPr>
            <w:tcW w:w="7502" w:type="dxa"/>
            <w:vMerge w:val="restart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Denumirea indicatorului</w:t>
            </w:r>
          </w:p>
        </w:tc>
        <w:tc>
          <w:tcPr>
            <w:tcW w:w="576" w:type="dxa"/>
            <w:vMerge w:val="restart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Nr.</w:t>
            </w:r>
          </w:p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rd.</w:t>
            </w:r>
          </w:p>
        </w:tc>
        <w:tc>
          <w:tcPr>
            <w:tcW w:w="2722" w:type="dxa"/>
            <w:gridSpan w:val="2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SOLD LA:</w:t>
            </w:r>
          </w:p>
        </w:tc>
      </w:tr>
      <w:tr w:rsidR="008916EE" w:rsidRPr="008916EE" w:rsidTr="008916EE">
        <w:trPr>
          <w:cantSplit/>
          <w:jc w:val="center"/>
        </w:trPr>
        <w:tc>
          <w:tcPr>
            <w:tcW w:w="7502" w:type="dxa"/>
            <w:vMerge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576" w:type="dxa"/>
            <w:vMerge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01.01.N</w:t>
            </w: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31.12.N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A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B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</w:t>
            </w: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A.ACTIVE IMOBILIZATE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I.Imobilizări necorporale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1.Cheltuieli de constituire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(ct.201-2801)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2.Cheltuieli de dezvoltare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(ct.203-2803-2903)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3.Concesiuni, brevete, licenţe, mărci comerciale, drepturi şi active similare şi alte imobilizări necorporale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(ct.205+208-2805-2808-2905-2908)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4.Fond comercial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(ct.2071-2807)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5.Active necorporale de exploatare şi evaluare a resurselor minerale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(ct.206-2806-2906)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6.Avansuri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(ct.4094)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01 la 06)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300.000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II.Imobilizări corporale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1.Terenuri şi construcţii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(ct.211+2121-2811-2812-2911-2912)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2.Instalaţii tehnice şi maşini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(ct.213+223-2813-2913)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09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4.200.000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3.Alte instalaţii, utilaje şi mobilier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(ct.214+224-2814-2914)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1.800.000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4.Investiţii imobiliare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(ct.215-2815-2915)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5.Imobilizări coporale în curs de execuţie 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(ct.231-2931)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6.Investiţii imobilire în curs de execuţie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(ct.235-2935)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7.Active corporale de exploatare şi evaluare a resurselor minerale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(ct.216-2816-2916)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8.Active biologice productive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(ct.217+227-2817-2917)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9.Avansuri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(ct.4093)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08 la 16)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7.600.000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III.Imobilizări financiare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1.Acţiuni deţinute la filiale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(ct.261-2961)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2.Împrumuturi acordate entităţilor din grup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(ct.2671+2672-2964)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3.Acţiuni deţinute la entităţile asociate şi la entităţile controlate în comun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(ct.262+263-2962)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4.Împrumuturi acordate entităţilor asociate şi entităţilor controlate în comun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(ct.2673+2674-2965)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5.Alte titluri imobilizate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(ct.265+266-2963)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21</w:t>
            </w:r>
          </w:p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22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100.000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 xml:space="preserve"> 6.Alte împrumuturi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(ct.2675*+2676*+2677*+2678*+2679*-2966*-2968*)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18 la 23)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val="ro-RO" w:eastAsia="ro-RO"/>
              </w:rPr>
              <w:t xml:space="preserve">ACTIVE IMOBILIZATE – TOTAL </w:t>
            </w: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(rd. 07+17+24)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B.ACTIVE CIRCULANTE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I.Stocuri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1.Materii prime şi materiale consumabile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(ct.301+302+303+/-308+321+322+323+328+351+358+381+/-388-3914-392-3951-3958                  -398)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5.450.000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2.Producţia în curs de execuţie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(ct.331+332+341+/-348*-393-3941-3952)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3.Produse finite şi mărfuri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(ct.345+346+347+/-348+354+356+357+361+326+/-368+371+327+/-378 -3945-3946                       -3947-3953-3954-3955-3956-3957-396-397-din ct.4428)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4.Avansuri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(ct.4091)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26 la 29)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8.450.000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II.Creanţe (sumele care urmează să fie încasate după o perioadă mai mare de 1 an trebuie prezentate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                   separat pentru fiecare element)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1.Creanţe comerciale</w:t>
            </w:r>
          </w:p>
          <w:p w:rsidR="008916EE" w:rsidRPr="008916EE" w:rsidRDefault="008916EE" w:rsidP="008916EE">
            <w:pPr>
              <w:tabs>
                <w:tab w:val="left" w:pos="252"/>
                <w:tab w:val="left" w:pos="43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(ct.2675*+2676*+2678*+2679*-2966*-2968*+4092+411+413+418-491)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1.900.000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2.Sume de încasat de la entităţile afiliate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(ct.451**-495*)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3.Sume de încasat de la entităţile asociate şi entităţile controlate în comun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(ct.453-495*)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4.Alte creanţe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(ct.425**4282+431**+436**+437**+4382+441**+4424+din ct.4428** +444** +445 +446**+447**+4482+4582+461+473**-496+5187)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5.Capital subscris şi nevărsat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(ct.456-495*)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31 la 35)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III.Investiţii pe termen scurt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1.Acţiuni deţinute la entităţile afiliate 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(ct.501-591)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2.Alte investiţii pe termen scurt</w:t>
            </w:r>
          </w:p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(ct.505+506+507+din ct.508-595-596-598+5113+5114)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tabs>
                <w:tab w:val="left" w:pos="25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37+38)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IV.Casa şi conturi la bănci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(ct.508+5112+512+531+532+541+542)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6.500.000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 xml:space="preserve"> </w:t>
            </w:r>
            <w:r w:rsidRPr="008916E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val="ro-RO" w:eastAsia="ro-RO"/>
              </w:rPr>
              <w:t xml:space="preserve">ACTIVE CIRCULANTE – TOTAL </w:t>
            </w: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(rd. 30+36+39+40)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17.000.000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C.CHELTUIELI ÎN AVANS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(ct.471) (rd. 43+44)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Sume de reluat într-o perioadă de până la 1 an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Sume de reluat într-o perioadă mai mare de 1 an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D.DATORII</w:t>
            </w: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: </w:t>
            </w: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Sumele care trebuie plătite într-o perioadă de până la 1 an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1.Împrumuturi din emisiunea de obligaţiuni, prezentându-se separat împrumuturile din emisiunea de obligaţiuni convertibile</w:t>
            </w:r>
          </w:p>
          <w:p w:rsidR="008916EE" w:rsidRPr="008916EE" w:rsidRDefault="008916EE" w:rsidP="008916EE">
            <w:pPr>
              <w:spacing w:after="0" w:line="240" w:lineRule="auto"/>
              <w:ind w:left="1422" w:hanging="1422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(ct.161+1681-169)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2.Sume datorate instituţiilor de credit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(ct.1621+1622+1624+1625+1627+1682+5191+5192+5198)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3.Avansuri încasate în contul comenzilor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(ct.419)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4.Datorii comerciale - furnizori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(ct.401+404+408)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5.Efecte comerciale de plătit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(ct.403+405)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5.520.000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6.Sume datorate entităţilor din grup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(ct.1661+1685+2691+451***)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7.Sume datorate entităţilor asociate şi entităţilor controlate în comun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(ct.1663+1686+2692+2693+453***)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trHeight w:val="944"/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lastRenderedPageBreak/>
              <w:t>8.Alte datorii, inclusiv datoriile fiscale şi datoriile privind asigurările sociale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(ct.1623+1626+167+1687+2695+421+423+424+426+427+4281+431*** +436*** +437*** +4381 +441***+4423+4428***+444***+446***+447***+4481  +455+ 456*** +457 +4581 +462+4661+473***+509+5186+5193+5194 +5195 +5196+5197)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4.500.000</w:t>
            </w:r>
          </w:p>
        </w:tc>
      </w:tr>
      <w:tr w:rsidR="008916EE" w:rsidRPr="008916EE" w:rsidTr="008916EE">
        <w:trPr>
          <w:trHeight w:val="251"/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Total (rd. 45 la 52)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15.020.000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ro-RO" w:eastAsia="ro-RO"/>
              </w:rPr>
              <w:t>E.ACTIVE CIRCULANTE NETE / DATORII CURENTE NETE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(rd. 41+43-53-70-73-76)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1.960.000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ro-RO" w:eastAsia="ro-RO"/>
              </w:rPr>
              <w:t>F.TOTAL ACTIVE – DATORII CURENTE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(rd. 25+44+54)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10.470.000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G.DATORII: Sumele care trebuie plătite într-o perioadă mai mare de 1 an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1.Împrumuturi din emisiunea de obligaţiuni, prezentându-se separat împrumuturile din emisiunea de obligaţiuni convertibile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(ct.161+1681-169)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2.Sume datorate instituţiilor de credit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(ct.1621+1622+1624+1625+1627+1682+5191+5192+5198)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3.Avansuri încasate în contul comenzilor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(ct.419)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4.Datorii comerciale - furnizori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(ct.401+404+408)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5.Efecte comerciale de plătit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(ct.403+405)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2.500.000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6.Sume datorate entităţilor din grup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(ct.1661+1685+2691+451***)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7.Sume datorate entităţilor asociate şi entităţilor controlate în comun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(ct.1663+1686+2692+2693+453***)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8.Alte datorii, inclusiv datoriile fiscale şi datoriile privind asigurările sociale</w:t>
            </w:r>
          </w:p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(ct.1623+1626+167+1687+2695+421+423+424+426+427+4281+431*** +436*** +437***+4381 +441***+4423+4428***+444***+446***+447***+4481  +455+456*** +457 +4581+462 +4661+473***+509+5186+5193+5194 +5195 +5196+5197)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1.500.000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ind w:left="-18" w:firstLine="1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Total (rd. 56 la 63)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9.000.000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H.PROVIZIOANE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1.Provizioane pentru beneficiile angajaţilor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(ct.1515+1517)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2.Provizioane pentru impozite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(ct.1516)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o-RO" w:eastAsia="ro-RO"/>
              </w:rPr>
              <w:t>3.Alte provizioane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(ct.1511+1512+1513+1514+1518)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o-RO" w:eastAsia="ro-RO"/>
              </w:rPr>
              <w:t>Total (rd. 65 la 67)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40.000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I.VENITURI ÎN AVANS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1.Subvenţii pentru investiţii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(ct.475) (rd. 70+71)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Sume de reluat într-o perioadă de până la 1 an (ct.475*)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Sume de reluat într-o perioadă mai mare de 1 an (ct.475*)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2.Venituri înregistrate în avans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(ct.472) (rd. 73+74)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Sume de reluat într-o perioadă de până la 1 an (ct.472*)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Sume de reluat într-o perioadă mai mare de 1 an (ct.472*)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3.Venituri în avans aferente activelor primite prin transfer de la clienţi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(ct.478) (rd.76+77)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Sume de reluat într-o perioadă de până la 1 an (ct.478*)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Sume de reluat într-o perioadă mai mare de 1 an (ct.478*)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Fond comercial negativ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(ct.2075)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69+72+75+78)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79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J.CAPITAL ŞI REZERVE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I.Capital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1.Capital subscris vărsat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(ct.1012)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2.Capital subscris nevărsat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(ct.1011)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3.Patrimoniul regiei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(ct.1015)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82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lastRenderedPageBreak/>
              <w:t>4.Patrimoniul institutelor de cercetare-dezvoltare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(ct.1018)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5.Alte elemente de capitaluri proprii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(ct.1031)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80 la 84)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II.Prime de capital</w:t>
            </w: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(ct.104)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III.Rezerve din reevaluare</w:t>
            </w: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(ct.105)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IV.Rezerve 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1.Rezerve legale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(ct.1061)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2.Rezerve statutare sau contractuale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(ct.1063)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89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25.000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3.Alte rezerve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(ct.1068)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Total (rd. 88  la 90)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60.000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Acţiuni proprii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Câştiguri legate de instrumentele de capitaluri proprii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(ct.141)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Pierderi legate de instrumentele de capitaluri proprii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(ct.149)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94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V.PROFITUL SAU PIERDEREA REPORTATĂ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(ct.117)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-Sold creditor ct.117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95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-Sold debitor ct.117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96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540.000</w:t>
            </w:r>
          </w:p>
        </w:tc>
      </w:tr>
      <w:tr w:rsidR="008916EE" w:rsidRPr="008916EE" w:rsidTr="008916EE">
        <w:trPr>
          <w:jc w:val="center"/>
        </w:trPr>
        <w:tc>
          <w:tcPr>
            <w:tcW w:w="10800" w:type="dxa"/>
            <w:gridSpan w:val="4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VI.PROFITUL SAU PIERDEREA EXERCIŢIULUI FINANCIAR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(ct.121)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-Sold creditor ct.121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97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1.200.000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          -Sold debitor ct.121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98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REPARTIZAREA PROFITULUI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(ct.129)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99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30.000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CAPITALURI PROPRII – TOTAL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(rd. 85+86+87+91-92+93-94+95-96+97-98-99)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100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910.000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 xml:space="preserve">Patrimoniul public 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(ct.1016)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101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Patrimoniul privat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(ct.1017)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tabs>
                <w:tab w:val="left" w:pos="1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102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-</w:t>
            </w:r>
          </w:p>
        </w:tc>
      </w:tr>
      <w:tr w:rsidR="008916EE" w:rsidRPr="008916EE" w:rsidTr="008916EE">
        <w:trPr>
          <w:jc w:val="center"/>
        </w:trPr>
        <w:tc>
          <w:tcPr>
            <w:tcW w:w="7502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CAPITALURI – TOTAL</w:t>
            </w:r>
          </w:p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val="ro-RO" w:eastAsia="ro-RO"/>
              </w:rPr>
              <w:t>(rd. 100+101+102) sau (rd. 103 = 25+41+42-53-64-68-79)</w:t>
            </w:r>
          </w:p>
        </w:tc>
        <w:tc>
          <w:tcPr>
            <w:tcW w:w="576" w:type="dxa"/>
          </w:tcPr>
          <w:p w:rsidR="008916EE" w:rsidRPr="008916EE" w:rsidRDefault="008916EE" w:rsidP="008916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103</w:t>
            </w:r>
          </w:p>
        </w:tc>
        <w:tc>
          <w:tcPr>
            <w:tcW w:w="1372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</w:p>
        </w:tc>
        <w:tc>
          <w:tcPr>
            <w:tcW w:w="1350" w:type="dxa"/>
          </w:tcPr>
          <w:p w:rsidR="008916EE" w:rsidRPr="008916EE" w:rsidRDefault="008916EE" w:rsidP="008916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</w:pPr>
            <w:r w:rsidRPr="008916E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o-RO"/>
              </w:rPr>
              <w:t>910.000</w:t>
            </w:r>
          </w:p>
        </w:tc>
      </w:tr>
    </w:tbl>
    <w:p w:rsidR="008916EE" w:rsidRPr="008916EE" w:rsidRDefault="008916EE" w:rsidP="008916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o-RO"/>
        </w:rPr>
      </w:pPr>
    </w:p>
    <w:p w:rsidR="008916EE" w:rsidRPr="008916EE" w:rsidRDefault="008916EE" w:rsidP="008916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*)Conturi de repartizat după natura elementelor repective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**)Solduri debitoare ale conturilor respective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***)Solduri creditoare ale conturilor respective</w:t>
      </w:r>
    </w:p>
    <w:p w:rsidR="008916EE" w:rsidRPr="008916EE" w:rsidRDefault="008916EE" w:rsidP="00D762A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Administrator,                                                                                            Întocmit,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Numele şi prenumele                                                                                 Numele şi prenumele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…………………………..                                                                         …………………………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8916EE" w:rsidP="00D762A8">
      <w:pPr>
        <w:tabs>
          <w:tab w:val="left" w:pos="7110"/>
        </w:tabs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                                                                                                                  Semnătura,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 w:rsidRPr="008916EE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Semnătura şi ştampila unităţii</w:t>
      </w: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8916EE" w:rsidRPr="008916EE" w:rsidRDefault="00D762A8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Autori: Arsenie Adela Madalina, Popescu Melania Maria, Colegiul Economic Virgil Madgearu Tg-Jiu</w:t>
      </w:r>
      <w:bookmarkStart w:id="0" w:name="_GoBack"/>
      <w:bookmarkEnd w:id="0"/>
    </w:p>
    <w:p w:rsidR="008916EE" w:rsidRPr="008916EE" w:rsidRDefault="008916EE" w:rsidP="00EA4576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</w:p>
    <w:p w:rsidR="00B43172" w:rsidRPr="008916EE" w:rsidRDefault="00B43172" w:rsidP="008916EE"/>
    <w:sectPr w:rsidR="00B43172" w:rsidRPr="008916EE" w:rsidSect="008916EE">
      <w:pgSz w:w="12240" w:h="15840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6EE"/>
    <w:rsid w:val="008916EE"/>
    <w:rsid w:val="00B43172"/>
    <w:rsid w:val="00D47C12"/>
    <w:rsid w:val="00D762A8"/>
    <w:rsid w:val="00EA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3D5E6-6DCF-4C64-8597-DC7E72D72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6E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16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2439</Words>
  <Characters>13906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Management</cp:lastModifiedBy>
  <cp:revision>4</cp:revision>
  <dcterms:created xsi:type="dcterms:W3CDTF">2018-10-21T10:25:00Z</dcterms:created>
  <dcterms:modified xsi:type="dcterms:W3CDTF">2019-02-01T09:46:00Z</dcterms:modified>
</cp:coreProperties>
</file>