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E1" w:rsidRPr="00945EB2" w:rsidRDefault="006E1EE1" w:rsidP="00FA1EFA">
      <w:pPr>
        <w:jc w:val="center"/>
        <w:rPr>
          <w:b/>
          <w:lang w:eastAsia="en-US"/>
        </w:rPr>
      </w:pPr>
      <w:r w:rsidRPr="00945EB2">
        <w:rPr>
          <w:b/>
          <w:lang w:eastAsia="en-US"/>
        </w:rPr>
        <w:t>MINISTERUL EDUCAŢIEI NAȚIONALE</w:t>
      </w:r>
    </w:p>
    <w:p w:rsidR="006E1EE1" w:rsidRPr="00945EB2" w:rsidRDefault="00945EB2" w:rsidP="00FA1EFA">
      <w:pPr>
        <w:jc w:val="center"/>
        <w:rPr>
          <w:b/>
          <w:lang w:eastAsia="en-US"/>
        </w:rPr>
      </w:pPr>
      <w:r w:rsidRPr="00945EB2">
        <w:rPr>
          <w:b/>
          <w:lang w:eastAsia="en-US"/>
        </w:rPr>
        <w:t xml:space="preserve">INSPECTORATUL ȘCOLAR JUDEŢEAN </w:t>
      </w:r>
      <w:r w:rsidR="006E1EE1" w:rsidRPr="00945EB2">
        <w:rPr>
          <w:b/>
          <w:lang w:eastAsia="en-US"/>
        </w:rPr>
        <w:t>GORJ</w:t>
      </w:r>
    </w:p>
    <w:p w:rsidR="006E1EE1" w:rsidRPr="00945EB2" w:rsidRDefault="006E1EE1" w:rsidP="00FA1EFA">
      <w:pPr>
        <w:jc w:val="center"/>
        <w:rPr>
          <w:b/>
          <w:color w:val="000000"/>
          <w:sz w:val="40"/>
          <w:szCs w:val="40"/>
          <w:lang w:eastAsia="en-US"/>
        </w:rPr>
      </w:pPr>
      <w:r w:rsidRPr="00945EB2">
        <w:rPr>
          <w:b/>
          <w:color w:val="000000"/>
          <w:lang w:eastAsia="en-US"/>
        </w:rPr>
        <w:t>COLEGIUL NA</w:t>
      </w:r>
      <w:r w:rsidRPr="00945EB2">
        <w:rPr>
          <w:b/>
          <w:lang w:eastAsia="en-US"/>
        </w:rPr>
        <w:t>ȚI</w:t>
      </w:r>
      <w:r w:rsidRPr="00945EB2">
        <w:rPr>
          <w:b/>
          <w:color w:val="000000"/>
          <w:lang w:eastAsia="en-US"/>
        </w:rPr>
        <w:t>ONAL”TUDOR VLADIMIRESCU” TÂRGU-JIU</w:t>
      </w:r>
    </w:p>
    <w:p w:rsidR="006E1EE1" w:rsidRPr="00945EB2" w:rsidRDefault="006E1EE1" w:rsidP="00FA1EFA">
      <w:pPr>
        <w:jc w:val="center"/>
        <w:rPr>
          <w:b/>
          <w:color w:val="000000"/>
          <w:lang w:eastAsia="en-US"/>
        </w:rPr>
      </w:pPr>
      <w:r w:rsidRPr="00945EB2">
        <w:t>În colaborare cu</w:t>
      </w:r>
      <w:r w:rsidR="00FA1EFA" w:rsidRPr="00945EB2">
        <w:t xml:space="preserve"> </w:t>
      </w:r>
      <w:r w:rsidR="00FA1EFA" w:rsidRPr="00945EB2">
        <w:rPr>
          <w:b/>
        </w:rPr>
        <w:t>PRIMĂRIA TG-JIU</w:t>
      </w:r>
      <w:r w:rsidR="00FA1EFA" w:rsidRPr="00945EB2">
        <w:t xml:space="preserve"> şi</w:t>
      </w:r>
      <w:r w:rsidRPr="00945EB2">
        <w:t xml:space="preserve"> </w:t>
      </w:r>
      <w:r w:rsidRPr="00945EB2">
        <w:rPr>
          <w:b/>
        </w:rPr>
        <w:t>SC ARTEGO  SA</w:t>
      </w:r>
    </w:p>
    <w:p w:rsidR="006E1EE1" w:rsidRPr="00945EB2" w:rsidRDefault="006E1EE1" w:rsidP="006E1EE1">
      <w:pPr>
        <w:jc w:val="center"/>
        <w:rPr>
          <w:b/>
          <w:color w:val="000000"/>
          <w:sz w:val="40"/>
          <w:szCs w:val="40"/>
          <w:lang w:eastAsia="en-US"/>
        </w:rPr>
      </w:pPr>
    </w:p>
    <w:p w:rsidR="006E1EE1" w:rsidRPr="00945EB2" w:rsidRDefault="00DA1884" w:rsidP="00DA1884">
      <w:pPr>
        <w:jc w:val="center"/>
        <w:rPr>
          <w:rFonts w:ascii="Harrington" w:hAnsi="Harrington"/>
          <w:color w:val="FF0000"/>
          <w:sz w:val="28"/>
          <w:szCs w:val="28"/>
          <w:lang w:eastAsia="en-US"/>
        </w:rPr>
      </w:pPr>
      <w:r w:rsidRPr="00945EB2">
        <w:rPr>
          <w:b/>
          <w:color w:val="000000"/>
          <w:sz w:val="40"/>
          <w:szCs w:val="40"/>
          <w:lang w:eastAsia="en-US"/>
        </w:rPr>
        <w:t>SIMPOZIONUL NAŢIONAL</w:t>
      </w:r>
    </w:p>
    <w:p w:rsidR="006E1EE1" w:rsidRPr="00945EB2" w:rsidRDefault="006E1EE1" w:rsidP="00FA1EFA">
      <w:pPr>
        <w:jc w:val="center"/>
        <w:rPr>
          <w:rFonts w:ascii="Algerian" w:hAnsi="Algerian"/>
          <w:lang w:eastAsia="en-US"/>
        </w:rPr>
      </w:pPr>
      <w:r w:rsidRPr="00945EB2">
        <w:rPr>
          <w:rFonts w:ascii="Algerian" w:hAnsi="Algerian"/>
          <w:sz w:val="28"/>
          <w:szCs w:val="28"/>
          <w:lang w:eastAsia="en-US"/>
        </w:rPr>
        <w:t>“Aforismele lui BrÂncu</w:t>
      </w:r>
      <w:r w:rsidRPr="00945EB2">
        <w:rPr>
          <w:sz w:val="28"/>
          <w:szCs w:val="28"/>
          <w:lang w:eastAsia="en-US"/>
        </w:rPr>
        <w:t>Ș</w:t>
      </w:r>
      <w:r w:rsidRPr="00945EB2">
        <w:rPr>
          <w:rFonts w:ascii="Algerian" w:hAnsi="Algerian"/>
          <w:sz w:val="28"/>
          <w:szCs w:val="28"/>
          <w:lang w:eastAsia="en-US"/>
        </w:rPr>
        <w:t>i- izvor al exprim</w:t>
      </w:r>
      <w:r w:rsidRPr="00945EB2">
        <w:rPr>
          <w:sz w:val="28"/>
          <w:szCs w:val="28"/>
          <w:lang w:eastAsia="en-US"/>
        </w:rPr>
        <w:t>Ă</w:t>
      </w:r>
      <w:r w:rsidRPr="00945EB2">
        <w:rPr>
          <w:rFonts w:ascii="Algerian" w:hAnsi="Algerian"/>
          <w:sz w:val="28"/>
          <w:szCs w:val="28"/>
          <w:lang w:eastAsia="en-US"/>
        </w:rPr>
        <w:t>rii artistice”</w:t>
      </w:r>
    </w:p>
    <w:p w:rsidR="006E1EE1" w:rsidRPr="00945EB2" w:rsidRDefault="006E1EE1" w:rsidP="006E1EE1">
      <w:pPr>
        <w:tabs>
          <w:tab w:val="left" w:pos="3345"/>
        </w:tabs>
        <w:ind w:left="360"/>
        <w:rPr>
          <w:rFonts w:ascii="Algerian" w:hAnsi="Algerian"/>
          <w:b/>
          <w:color w:val="0000FF"/>
          <w:sz w:val="32"/>
          <w:szCs w:val="32"/>
          <w:lang w:eastAsia="en-US"/>
        </w:rPr>
      </w:pPr>
      <w:r w:rsidRPr="00945EB2">
        <w:rPr>
          <w:rFonts w:ascii="Algerian" w:hAnsi="Algerian"/>
          <w:b/>
          <w:sz w:val="32"/>
          <w:szCs w:val="32"/>
          <w:lang w:eastAsia="en-US"/>
        </w:rPr>
        <w:tab/>
      </w:r>
    </w:p>
    <w:p w:rsidR="006E1EE1" w:rsidRPr="00945EB2" w:rsidRDefault="006E1EE1" w:rsidP="006E1EE1">
      <w:pPr>
        <w:rPr>
          <w:b/>
          <w:color w:val="000000"/>
          <w:lang w:eastAsia="en-US"/>
        </w:rPr>
      </w:pPr>
    </w:p>
    <w:p w:rsidR="006E1EE1" w:rsidRPr="00945EB2" w:rsidRDefault="006E1EE1" w:rsidP="00FA1EFA">
      <w:pPr>
        <w:jc w:val="center"/>
        <w:rPr>
          <w:rFonts w:ascii="Broadway" w:hAnsi="Broadway"/>
          <w:b/>
          <w:color w:val="000000"/>
          <w:lang w:eastAsia="en-US"/>
        </w:rPr>
      </w:pPr>
      <w:r w:rsidRPr="00945EB2">
        <w:rPr>
          <w:rFonts w:ascii="Broadway" w:hAnsi="Broadway"/>
          <w:b/>
          <w:color w:val="000000"/>
          <w:lang w:eastAsia="en-US"/>
        </w:rPr>
        <w:t>EDI</w:t>
      </w:r>
      <w:r w:rsidRPr="00945EB2">
        <w:rPr>
          <w:b/>
          <w:color w:val="000000"/>
          <w:lang w:eastAsia="en-US"/>
        </w:rPr>
        <w:t>Ţ</w:t>
      </w:r>
      <w:r w:rsidRPr="00945EB2">
        <w:rPr>
          <w:rFonts w:ascii="Broadway" w:hAnsi="Broadway"/>
          <w:b/>
          <w:color w:val="000000"/>
          <w:lang w:eastAsia="en-US"/>
        </w:rPr>
        <w:t>IA I</w:t>
      </w:r>
      <w:r w:rsidR="00DA1884" w:rsidRPr="00945EB2">
        <w:rPr>
          <w:rFonts w:ascii="Broadway" w:hAnsi="Broadway"/>
          <w:b/>
          <w:color w:val="000000"/>
          <w:lang w:eastAsia="en-US"/>
        </w:rPr>
        <w:t>V</w:t>
      </w:r>
    </w:p>
    <w:p w:rsidR="006E1EE1" w:rsidRPr="00945EB2" w:rsidRDefault="00DA1884" w:rsidP="00FA1EFA">
      <w:pPr>
        <w:jc w:val="center"/>
        <w:rPr>
          <w:b/>
          <w:color w:val="000000"/>
          <w:lang w:eastAsia="en-US"/>
        </w:rPr>
      </w:pPr>
      <w:r w:rsidRPr="00945EB2">
        <w:rPr>
          <w:b/>
          <w:color w:val="000000"/>
          <w:lang w:eastAsia="en-US"/>
        </w:rPr>
        <w:t>2019- 2020</w:t>
      </w:r>
    </w:p>
    <w:p w:rsidR="006E1EE1" w:rsidRPr="00945EB2" w:rsidRDefault="00FA1EFA" w:rsidP="00FA1EFA">
      <w:pPr>
        <w:ind w:hanging="1080"/>
        <w:jc w:val="center"/>
        <w:rPr>
          <w:b/>
          <w:color w:val="000000"/>
          <w:lang w:eastAsia="en-US"/>
        </w:rPr>
      </w:pPr>
      <w:r w:rsidRPr="00945EB2">
        <w:rPr>
          <w:b/>
          <w:color w:val="000000"/>
          <w:lang w:eastAsia="en-US"/>
        </w:rPr>
        <w:t xml:space="preserve">                </w:t>
      </w:r>
      <w:r w:rsidR="00DA1884" w:rsidRPr="00945EB2">
        <w:rPr>
          <w:b/>
          <w:color w:val="000000"/>
          <w:lang w:eastAsia="en-US"/>
        </w:rPr>
        <w:t>14 Martie 2020</w:t>
      </w:r>
    </w:p>
    <w:p w:rsidR="006E1EE1" w:rsidRPr="00945EB2" w:rsidRDefault="006E1EE1" w:rsidP="006E1EE1">
      <w:pPr>
        <w:jc w:val="center"/>
        <w:rPr>
          <w:rFonts w:ascii="Rockwell Extra Bold" w:hAnsi="Rockwell Extra Bold"/>
          <w:lang w:eastAsia="en-US"/>
        </w:rPr>
      </w:pPr>
    </w:p>
    <w:p w:rsidR="006E1EE1" w:rsidRPr="00945EB2" w:rsidRDefault="006E1EE1" w:rsidP="00DA1884">
      <w:pPr>
        <w:spacing w:before="240" w:after="60"/>
        <w:outlineLvl w:val="4"/>
        <w:rPr>
          <w:b/>
          <w:sz w:val="28"/>
          <w:szCs w:val="28"/>
          <w:lang w:eastAsia="en-US"/>
        </w:rPr>
      </w:pPr>
      <w:r w:rsidRPr="00945EB2">
        <w:rPr>
          <w:rFonts w:ascii="Calibri" w:hAnsi="Calibri"/>
          <w:b/>
          <w:bCs/>
          <w:i/>
          <w:iCs/>
          <w:noProof/>
          <w:sz w:val="26"/>
          <w:szCs w:val="26"/>
        </w:rPr>
        <w:drawing>
          <wp:inline distT="0" distB="0" distL="0" distR="0">
            <wp:extent cx="6026785" cy="4301490"/>
            <wp:effectExtent l="0" t="0" r="0" b="3810"/>
            <wp:docPr id="1" name="Picture 1" descr="Description: Imagini pentru imagini constantin branc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magini pentru imagini constantin brancu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B2">
        <w:rPr>
          <w:rFonts w:ascii="Calibri" w:hAnsi="Calibri"/>
          <w:b/>
          <w:bCs/>
          <w:i/>
          <w:iCs/>
          <w:sz w:val="26"/>
          <w:szCs w:val="26"/>
          <w:lang w:eastAsia="en-US"/>
        </w:rPr>
        <w:br w:type="page"/>
      </w:r>
    </w:p>
    <w:p w:rsidR="00FA1EFA" w:rsidRPr="00945EB2" w:rsidRDefault="00FA1EFA" w:rsidP="00FA1EFA">
      <w:pPr>
        <w:rPr>
          <w:b/>
          <w:color w:val="000000"/>
          <w:sz w:val="40"/>
          <w:szCs w:val="40"/>
          <w:lang w:eastAsia="en-US"/>
        </w:rPr>
      </w:pPr>
      <w:r w:rsidRPr="00945EB2">
        <w:rPr>
          <w:b/>
          <w:color w:val="000000"/>
          <w:lang w:eastAsia="en-US"/>
        </w:rPr>
        <w:lastRenderedPageBreak/>
        <w:t xml:space="preserve">     Colegiul Na</w:t>
      </w:r>
      <w:r w:rsidRPr="00945EB2">
        <w:rPr>
          <w:b/>
          <w:lang w:eastAsia="en-US"/>
        </w:rPr>
        <w:t>ţ</w:t>
      </w:r>
      <w:r w:rsidRPr="00945EB2">
        <w:rPr>
          <w:b/>
          <w:color w:val="000000"/>
          <w:lang w:eastAsia="en-US"/>
        </w:rPr>
        <w:t>ional”Tudor Vladimirescu” T</w:t>
      </w:r>
      <w:r w:rsidRPr="00945EB2">
        <w:rPr>
          <w:b/>
          <w:lang w:eastAsia="en-US"/>
        </w:rPr>
        <w:t>â</w:t>
      </w:r>
      <w:r w:rsidRPr="00945EB2">
        <w:rPr>
          <w:b/>
          <w:color w:val="000000"/>
          <w:lang w:eastAsia="en-US"/>
        </w:rPr>
        <w:t>rgu-Jiu</w:t>
      </w:r>
      <w:r w:rsidRPr="00945EB2">
        <w:rPr>
          <w:lang w:eastAsia="en-US"/>
        </w:rPr>
        <w:t xml:space="preserve">, în colaborare cu Inspectoratul Școlar Județean Gorj, Primăria Tg-Jiu și SC ARTEGO SA, anunţă desfăşurarea ediţiei a IV-a a Simpozionului Național </w:t>
      </w:r>
      <w:r w:rsidRPr="00945EB2">
        <w:rPr>
          <w:b/>
          <w:i/>
          <w:color w:val="000000"/>
          <w:lang w:eastAsia="en-US"/>
        </w:rPr>
        <w:t>„Aforismele lui Br</w:t>
      </w:r>
      <w:r w:rsidRPr="00945EB2">
        <w:rPr>
          <w:i/>
          <w:color w:val="000000"/>
          <w:sz w:val="22"/>
          <w:szCs w:val="22"/>
          <w:lang w:eastAsia="en-US"/>
        </w:rPr>
        <w:t>â</w:t>
      </w:r>
      <w:r w:rsidRPr="00945EB2">
        <w:rPr>
          <w:b/>
          <w:i/>
          <w:color w:val="000000"/>
          <w:lang w:eastAsia="en-US"/>
        </w:rPr>
        <w:t>ncu</w:t>
      </w:r>
      <w:r w:rsidRPr="00945EB2">
        <w:rPr>
          <w:i/>
          <w:lang w:eastAsia="en-US"/>
        </w:rPr>
        <w:t>și</w:t>
      </w:r>
      <w:r w:rsidRPr="00945EB2">
        <w:rPr>
          <w:b/>
          <w:i/>
          <w:color w:val="000000"/>
          <w:lang w:eastAsia="en-US"/>
        </w:rPr>
        <w:t xml:space="preserve"> –izvor al exprim</w:t>
      </w:r>
      <w:r w:rsidRPr="00945EB2">
        <w:rPr>
          <w:i/>
          <w:lang w:eastAsia="en-US"/>
        </w:rPr>
        <w:t>ă</w:t>
      </w:r>
      <w:r w:rsidRPr="00945EB2">
        <w:rPr>
          <w:b/>
          <w:i/>
          <w:color w:val="000000"/>
          <w:lang w:eastAsia="en-US"/>
        </w:rPr>
        <w:t>rii artistice”</w:t>
      </w:r>
      <w:r w:rsidRPr="00945EB2">
        <w:rPr>
          <w:b/>
          <w:i/>
          <w:lang w:eastAsia="en-US"/>
        </w:rPr>
        <w:t xml:space="preserve"> </w:t>
      </w:r>
      <w:r w:rsidRPr="00945EB2">
        <w:rPr>
          <w:lang w:eastAsia="en-US"/>
        </w:rPr>
        <w:t>, având ca obiective stimularea preocupărilor culturale, literare și artistice ale tinerilor, promovarea creaţiilor  marelui sculptor Constantin Br</w:t>
      </w:r>
      <w:r w:rsidRPr="00945EB2">
        <w:rPr>
          <w:color w:val="000000"/>
          <w:sz w:val="22"/>
          <w:szCs w:val="22"/>
          <w:lang w:eastAsia="en-US"/>
        </w:rPr>
        <w:t>â</w:t>
      </w:r>
      <w:r w:rsidRPr="00945EB2">
        <w:rPr>
          <w:lang w:eastAsia="en-US"/>
        </w:rPr>
        <w:t>ncuși precum și a aforismelor acestuia.</w:t>
      </w:r>
    </w:p>
    <w:p w:rsidR="00FA1EFA" w:rsidRPr="00945EB2" w:rsidRDefault="00FA1EFA" w:rsidP="00FA1EFA">
      <w:pPr>
        <w:rPr>
          <w:rFonts w:ascii="Monotype Corsiva" w:hAnsi="Monotype Corsiva"/>
          <w:b/>
          <w:color w:val="000000"/>
          <w:lang w:eastAsia="en-US"/>
        </w:rPr>
      </w:pPr>
    </w:p>
    <w:p w:rsidR="00FA1EFA" w:rsidRPr="00945EB2" w:rsidRDefault="00FA1EFA" w:rsidP="00FA1EFA">
      <w:pPr>
        <w:rPr>
          <w:b/>
          <w:color w:val="000000"/>
          <w:sz w:val="32"/>
          <w:szCs w:val="32"/>
          <w:lang w:eastAsia="en-US"/>
        </w:rPr>
      </w:pPr>
      <w:r w:rsidRPr="00945EB2">
        <w:rPr>
          <w:b/>
          <w:color w:val="000000"/>
          <w:sz w:val="32"/>
          <w:szCs w:val="32"/>
          <w:lang w:eastAsia="en-US"/>
        </w:rPr>
        <w:t>ECHIPA DE PROIECT:</w:t>
      </w:r>
    </w:p>
    <w:p w:rsidR="00FA1EFA" w:rsidRPr="00945EB2" w:rsidRDefault="00FA1EFA" w:rsidP="00FA1EFA">
      <w:pPr>
        <w:ind w:left="-720"/>
        <w:jc w:val="center"/>
        <w:rPr>
          <w:b/>
          <w:color w:val="000000"/>
          <w:sz w:val="32"/>
          <w:szCs w:val="32"/>
          <w:lang w:eastAsia="en-US"/>
        </w:rPr>
      </w:pPr>
    </w:p>
    <w:p w:rsidR="00FA1EFA" w:rsidRPr="00945EB2" w:rsidRDefault="00FA1EFA" w:rsidP="00FA1EFA">
      <w:pPr>
        <w:ind w:left="-720"/>
        <w:rPr>
          <w:lang w:eastAsia="en-US"/>
        </w:rPr>
      </w:pPr>
      <w:r w:rsidRPr="00945EB2">
        <w:rPr>
          <w:b/>
          <w:color w:val="000000"/>
          <w:sz w:val="28"/>
          <w:szCs w:val="28"/>
          <w:lang w:eastAsia="en-US"/>
        </w:rPr>
        <w:t xml:space="preserve">          ORGANIZATORI:</w:t>
      </w:r>
      <w:r w:rsidRPr="00945EB2">
        <w:rPr>
          <w:b/>
          <w:color w:val="000000"/>
          <w:lang w:eastAsia="en-US"/>
        </w:rPr>
        <w:t xml:space="preserve">  Colegiul Na</w:t>
      </w:r>
      <w:r w:rsidRPr="00945EB2">
        <w:rPr>
          <w:b/>
          <w:lang w:eastAsia="en-US"/>
        </w:rPr>
        <w:t>ţi</w:t>
      </w:r>
      <w:r w:rsidRPr="00945EB2">
        <w:rPr>
          <w:b/>
          <w:color w:val="000000"/>
          <w:lang w:eastAsia="en-US"/>
        </w:rPr>
        <w:t xml:space="preserve">onal”Tudor Vladimirescu” </w:t>
      </w:r>
      <w:r w:rsidRPr="00945EB2">
        <w:rPr>
          <w:lang w:eastAsia="en-US"/>
        </w:rPr>
        <w:t xml:space="preserve"> din Târgu-Jiu în colaborare  </w:t>
      </w:r>
    </w:p>
    <w:p w:rsidR="00FA1EFA" w:rsidRPr="00945EB2" w:rsidRDefault="00FA1EFA" w:rsidP="00FA1EFA">
      <w:pPr>
        <w:ind w:left="-720"/>
        <w:rPr>
          <w:lang w:eastAsia="en-US"/>
        </w:rPr>
      </w:pPr>
      <w:r w:rsidRPr="00945EB2">
        <w:rPr>
          <w:b/>
          <w:color w:val="000000"/>
          <w:sz w:val="28"/>
          <w:szCs w:val="28"/>
          <w:lang w:eastAsia="en-US"/>
        </w:rPr>
        <w:t xml:space="preserve">     </w:t>
      </w:r>
      <w:r w:rsidRPr="00945EB2">
        <w:rPr>
          <w:lang w:eastAsia="en-US"/>
        </w:rPr>
        <w:t xml:space="preserve">      cu  Inspectoratul Şcolar Judeţean Gorj, Primăria Tg-Jiu și SC ARTEGO SA.</w:t>
      </w:r>
    </w:p>
    <w:p w:rsidR="00FA1EFA" w:rsidRPr="00945EB2" w:rsidRDefault="00FA1EFA" w:rsidP="00FA1EFA">
      <w:pPr>
        <w:ind w:left="-720"/>
        <w:rPr>
          <w:b/>
          <w:color w:val="000000"/>
          <w:sz w:val="28"/>
          <w:szCs w:val="28"/>
          <w:lang w:eastAsia="en-US"/>
        </w:rPr>
      </w:pPr>
    </w:p>
    <w:p w:rsidR="00FA1EFA" w:rsidRPr="00945EB2" w:rsidRDefault="00FA1EFA" w:rsidP="00FA1EFA">
      <w:pPr>
        <w:rPr>
          <w:b/>
          <w:color w:val="000000"/>
          <w:sz w:val="28"/>
          <w:szCs w:val="28"/>
          <w:lang w:eastAsia="en-US"/>
        </w:rPr>
      </w:pPr>
      <w:r w:rsidRPr="00945EB2">
        <w:rPr>
          <w:b/>
          <w:color w:val="000000"/>
          <w:sz w:val="28"/>
          <w:szCs w:val="28"/>
          <w:lang w:eastAsia="en-US"/>
        </w:rPr>
        <w:t xml:space="preserve">COORDONATORI: </w:t>
      </w:r>
    </w:p>
    <w:p w:rsidR="00FA1EFA" w:rsidRPr="00945EB2" w:rsidRDefault="00FA1EFA" w:rsidP="00FA1EFA">
      <w:pPr>
        <w:rPr>
          <w:bCs/>
          <w:iCs/>
          <w:lang w:eastAsia="en-US"/>
        </w:rPr>
      </w:pPr>
      <w:r w:rsidRPr="00945EB2">
        <w:rPr>
          <w:bCs/>
          <w:iCs/>
          <w:lang w:eastAsia="en-US"/>
        </w:rPr>
        <w:t>Prof. Dr. TA</w:t>
      </w:r>
      <w:r w:rsidRPr="00945EB2">
        <w:rPr>
          <w:lang w:eastAsia="en-US"/>
        </w:rPr>
        <w:t>ȘCĂU DORIN DAN</w:t>
      </w:r>
    </w:p>
    <w:p w:rsidR="00FA1EFA" w:rsidRPr="00945EB2" w:rsidRDefault="00FA1EFA" w:rsidP="00FA1EFA">
      <w:pPr>
        <w:rPr>
          <w:bCs/>
          <w:iCs/>
          <w:lang w:eastAsia="en-US"/>
        </w:rPr>
      </w:pPr>
      <w:r w:rsidRPr="00945EB2">
        <w:rPr>
          <w:bCs/>
          <w:iCs/>
          <w:lang w:eastAsia="en-US"/>
        </w:rPr>
        <w:t>Prof. MITITICA  GABRIELA</w:t>
      </w:r>
    </w:p>
    <w:p w:rsidR="00FA1EFA" w:rsidRPr="00945EB2" w:rsidRDefault="00FA1EFA" w:rsidP="00FA1EFA">
      <w:pPr>
        <w:rPr>
          <w:bCs/>
          <w:iCs/>
          <w:lang w:eastAsia="en-US"/>
        </w:rPr>
      </w:pPr>
      <w:r w:rsidRPr="00945EB2">
        <w:rPr>
          <w:bCs/>
          <w:iCs/>
          <w:lang w:eastAsia="en-US"/>
        </w:rPr>
        <w:t>Prof. CHILIBAN DENISA</w:t>
      </w:r>
    </w:p>
    <w:p w:rsidR="00FA1EFA" w:rsidRPr="00945EB2" w:rsidRDefault="00FA1EFA" w:rsidP="00FA1EFA">
      <w:r w:rsidRPr="00945EB2">
        <w:t>Prof.dr.ROATĂ ELENA</w:t>
      </w:r>
    </w:p>
    <w:p w:rsidR="00FA1EFA" w:rsidRPr="00945EB2" w:rsidRDefault="00FA1EFA" w:rsidP="00FA1EFA">
      <w:pPr>
        <w:rPr>
          <w:bCs/>
          <w:iCs/>
          <w:lang w:eastAsia="en-US"/>
        </w:rPr>
      </w:pPr>
      <w:r w:rsidRPr="00945EB2">
        <w:rPr>
          <w:bCs/>
          <w:iCs/>
          <w:lang w:eastAsia="en-US"/>
        </w:rPr>
        <w:t>Prof. GOAN</w:t>
      </w:r>
      <w:r w:rsidRPr="00945EB2">
        <w:rPr>
          <w:lang w:eastAsia="en-US"/>
        </w:rPr>
        <w:t>ȚĂ CRISTINA</w:t>
      </w:r>
    </w:p>
    <w:p w:rsidR="00FA1EFA" w:rsidRPr="00945EB2" w:rsidRDefault="00FA1EFA" w:rsidP="00FA1EFA">
      <w:pPr>
        <w:rPr>
          <w:bCs/>
          <w:iCs/>
          <w:lang w:eastAsia="en-US"/>
        </w:rPr>
      </w:pPr>
      <w:r w:rsidRPr="00945EB2">
        <w:rPr>
          <w:bCs/>
          <w:iCs/>
          <w:lang w:eastAsia="en-US"/>
        </w:rPr>
        <w:t>Prof. POPESCU ELEONORA CAMELIA</w:t>
      </w:r>
    </w:p>
    <w:p w:rsidR="00FA1EFA" w:rsidRPr="00945EB2" w:rsidRDefault="00FA1EFA" w:rsidP="00FA1EFA">
      <w:pPr>
        <w:rPr>
          <w:bCs/>
          <w:iCs/>
          <w:color w:val="FFFF00"/>
          <w:lang w:eastAsia="en-US"/>
        </w:rPr>
      </w:pPr>
    </w:p>
    <w:p w:rsidR="00FA1EFA" w:rsidRPr="00945EB2" w:rsidRDefault="00FA1EFA" w:rsidP="00FA1EFA">
      <w:pPr>
        <w:rPr>
          <w:b/>
          <w:color w:val="000000"/>
          <w:sz w:val="28"/>
          <w:szCs w:val="28"/>
          <w:lang w:eastAsia="en-US"/>
        </w:rPr>
      </w:pPr>
      <w:r w:rsidRPr="00945EB2">
        <w:rPr>
          <w:b/>
          <w:color w:val="000000"/>
          <w:sz w:val="28"/>
          <w:szCs w:val="28"/>
          <w:lang w:eastAsia="en-US"/>
        </w:rPr>
        <w:t>COLABORATORI: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color w:val="000000"/>
          <w:lang w:eastAsia="en-US"/>
        </w:rPr>
        <w:t>Prof.BUN</w:t>
      </w:r>
      <w:r w:rsidRPr="00945EB2">
        <w:rPr>
          <w:lang w:eastAsia="en-US"/>
        </w:rPr>
        <w:t>ĂIAȘU  ROXANA</w:t>
      </w:r>
    </w:p>
    <w:p w:rsidR="00FA1EFA" w:rsidRPr="00945EB2" w:rsidRDefault="00FA1EFA" w:rsidP="00FA1EFA">
      <w:pPr>
        <w:rPr>
          <w:color w:val="000000"/>
          <w:lang w:eastAsia="en-US"/>
        </w:rPr>
      </w:pPr>
      <w:r w:rsidRPr="00945EB2">
        <w:rPr>
          <w:lang w:eastAsia="en-US"/>
        </w:rPr>
        <w:t>Prof. TUTUNARU MIHAELA</w:t>
      </w:r>
    </w:p>
    <w:p w:rsidR="00FA1EFA" w:rsidRPr="00945EB2" w:rsidRDefault="00FA1EFA" w:rsidP="00FA1EFA">
      <w:pPr>
        <w:spacing w:line="360" w:lineRule="auto"/>
        <w:rPr>
          <w:lang w:eastAsia="en-US"/>
        </w:rPr>
      </w:pPr>
    </w:p>
    <w:p w:rsidR="00FA1EFA" w:rsidRPr="00945EB2" w:rsidRDefault="00FA1EFA" w:rsidP="00FE09E2">
      <w:pPr>
        <w:jc w:val="center"/>
        <w:rPr>
          <w:rFonts w:eastAsia="Arial" w:cs="DokChampa"/>
          <w:b/>
          <w:sz w:val="28"/>
          <w:szCs w:val="22"/>
          <w:lang w:eastAsia="en-US"/>
        </w:rPr>
      </w:pPr>
      <w:r w:rsidRPr="00945EB2">
        <w:rPr>
          <w:rFonts w:eastAsia="Arial" w:cs="DokChampa"/>
          <w:b/>
          <w:sz w:val="28"/>
          <w:szCs w:val="22"/>
          <w:lang w:eastAsia="en-US"/>
        </w:rPr>
        <w:t>Argument</w:t>
      </w:r>
    </w:p>
    <w:p w:rsidR="00FA1EFA" w:rsidRPr="00945EB2" w:rsidRDefault="00FA1EFA" w:rsidP="00FA1EFA">
      <w:pPr>
        <w:rPr>
          <w:rFonts w:eastAsia="Arial" w:cs="DokChampa"/>
          <w:b/>
          <w:sz w:val="28"/>
          <w:szCs w:val="22"/>
          <w:lang w:eastAsia="en-US"/>
        </w:rPr>
      </w:pPr>
      <w:bookmarkStart w:id="0" w:name="_GoBack"/>
      <w:bookmarkEnd w:id="0"/>
    </w:p>
    <w:p w:rsidR="00FA1EFA" w:rsidRPr="00945EB2" w:rsidRDefault="00FA1EFA" w:rsidP="00FA1EFA">
      <w:pPr>
        <w:spacing w:before="150" w:after="150"/>
        <w:ind w:firstLine="750"/>
        <w:jc w:val="both"/>
        <w:rPr>
          <w:lang w:eastAsia="en-US"/>
        </w:rPr>
      </w:pPr>
      <w:r w:rsidRPr="00945EB2">
        <w:rPr>
          <w:lang w:eastAsia="en-US"/>
        </w:rPr>
        <w:t>Simpozionul reprezintă un prilej de a ne aminti că Br</w:t>
      </w:r>
      <w:r w:rsidRPr="00945EB2">
        <w:rPr>
          <w:color w:val="000000"/>
          <w:sz w:val="22"/>
          <w:szCs w:val="22"/>
          <w:lang w:eastAsia="en-US"/>
        </w:rPr>
        <w:t>â</w:t>
      </w:r>
      <w:r w:rsidRPr="00945EB2">
        <w:rPr>
          <w:lang w:eastAsia="en-US"/>
        </w:rPr>
        <w:t xml:space="preserve">ncuși e </w:t>
      </w:r>
      <w:r w:rsidRPr="00945EB2">
        <w:t>î</w:t>
      </w:r>
      <w:r w:rsidRPr="00945EB2">
        <w:rPr>
          <w:lang w:eastAsia="en-US"/>
        </w:rPr>
        <w:t xml:space="preserve">ncă viu </w:t>
      </w:r>
      <w:r w:rsidRPr="00945EB2">
        <w:t>î</w:t>
      </w:r>
      <w:r w:rsidRPr="00945EB2">
        <w:rPr>
          <w:lang w:eastAsia="en-US"/>
        </w:rPr>
        <w:t xml:space="preserve">n conștiinţa gorjenilor prin cuvintele sale geniale, prin aforismele care l-au situat dincolo de  sculptură, </w:t>
      </w:r>
      <w:r w:rsidRPr="00945EB2">
        <w:t>î</w:t>
      </w:r>
      <w:r w:rsidRPr="00945EB2">
        <w:rPr>
          <w:lang w:eastAsia="en-US"/>
        </w:rPr>
        <w:t xml:space="preserve">n galeria celor mai </w:t>
      </w:r>
      <w:r w:rsidRPr="00945EB2">
        <w:t>î</w:t>
      </w:r>
      <w:r w:rsidRPr="00945EB2">
        <w:rPr>
          <w:lang w:eastAsia="en-US"/>
        </w:rPr>
        <w:t xml:space="preserve">nsemnaţi cugetători ai lumii.  </w:t>
      </w:r>
    </w:p>
    <w:p w:rsidR="00FA1EFA" w:rsidRPr="00945EB2" w:rsidRDefault="00FA1EFA" w:rsidP="00FA1EFA">
      <w:pPr>
        <w:spacing w:before="150" w:after="150"/>
        <w:ind w:firstLine="750"/>
        <w:jc w:val="both"/>
        <w:rPr>
          <w:lang w:eastAsia="en-US"/>
        </w:rPr>
      </w:pPr>
      <w:r w:rsidRPr="00945EB2">
        <w:rPr>
          <w:lang w:eastAsia="en-US"/>
        </w:rPr>
        <w:t>Cu toţii cunoaștem sculpturile marelui Br</w:t>
      </w:r>
      <w:r w:rsidRPr="00945EB2">
        <w:rPr>
          <w:color w:val="000000"/>
          <w:sz w:val="22"/>
          <w:szCs w:val="22"/>
          <w:lang w:eastAsia="en-US"/>
        </w:rPr>
        <w:t>â</w:t>
      </w:r>
      <w:r w:rsidRPr="00945EB2">
        <w:rPr>
          <w:lang w:eastAsia="en-US"/>
        </w:rPr>
        <w:t>ncuși, le apreciem și ne m</w:t>
      </w:r>
      <w:r w:rsidRPr="00945EB2">
        <w:t>â</w:t>
      </w:r>
      <w:r w:rsidRPr="00945EB2">
        <w:rPr>
          <w:lang w:eastAsia="en-US"/>
        </w:rPr>
        <w:t>ndrim cu ele,</w:t>
      </w:r>
      <w:r w:rsidRPr="00945EB2">
        <w:t xml:space="preserve"> î</w:t>
      </w:r>
      <w:r w:rsidRPr="00945EB2">
        <w:rPr>
          <w:lang w:eastAsia="en-US"/>
        </w:rPr>
        <w:t xml:space="preserve">nsă puţini cunosc faptul că artistul gorjean a ajuns să revoluţioneze concepţia lumii despre artă și frumos, să se exprime, nu doar cioplind piatra, ci și cuvintele, aspecte ale vieţii transfigurate și </w:t>
      </w:r>
      <w:r w:rsidRPr="00945EB2">
        <w:t>î</w:t>
      </w:r>
      <w:r w:rsidRPr="00945EB2">
        <w:rPr>
          <w:lang w:eastAsia="en-US"/>
        </w:rPr>
        <w:t xml:space="preserve">nţelese de sufletul său luminos. Arta este la el pe deplin integrată  </w:t>
      </w:r>
      <w:r w:rsidRPr="00945EB2">
        <w:t>î</w:t>
      </w:r>
      <w:r w:rsidRPr="00945EB2">
        <w:rPr>
          <w:lang w:eastAsia="en-US"/>
        </w:rPr>
        <w:t xml:space="preserve">n trăire și viaţă. Nu a teoretizat conceptul de emoţie artistică, </w:t>
      </w:r>
      <w:r w:rsidRPr="00945EB2">
        <w:t>î</w:t>
      </w:r>
      <w:r w:rsidRPr="00945EB2">
        <w:rPr>
          <w:lang w:eastAsia="en-US"/>
        </w:rPr>
        <w:t>nsă a transmis-o prin lucrările sale și prin aforisme deopotrivă, făc</w:t>
      </w:r>
      <w:r w:rsidRPr="00945EB2">
        <w:rPr>
          <w:color w:val="000000"/>
          <w:sz w:val="22"/>
          <w:szCs w:val="22"/>
          <w:lang w:eastAsia="en-US"/>
        </w:rPr>
        <w:t>â</w:t>
      </w:r>
      <w:r w:rsidRPr="00945EB2">
        <w:rPr>
          <w:lang w:eastAsia="en-US"/>
        </w:rPr>
        <w:t>nd să vibreze at</w:t>
      </w:r>
      <w:r w:rsidRPr="00945EB2">
        <w:t>â</w:t>
      </w:r>
      <w:r w:rsidRPr="00945EB2">
        <w:rPr>
          <w:lang w:eastAsia="en-US"/>
        </w:rPr>
        <w:t>t sufletul c</w:t>
      </w:r>
      <w:r w:rsidRPr="00945EB2">
        <w:t>â</w:t>
      </w:r>
      <w:r w:rsidRPr="00945EB2">
        <w:rPr>
          <w:lang w:eastAsia="en-US"/>
        </w:rPr>
        <w:t>t și mintea noastră.</w:t>
      </w:r>
    </w:p>
    <w:p w:rsidR="00FA1EFA" w:rsidRPr="00945EB2" w:rsidRDefault="00FA1EFA" w:rsidP="00FA1EFA">
      <w:pPr>
        <w:spacing w:before="150" w:after="150"/>
        <w:ind w:firstLine="750"/>
        <w:jc w:val="both"/>
        <w:rPr>
          <w:lang w:eastAsia="en-US"/>
        </w:rPr>
      </w:pPr>
      <w:r w:rsidRPr="00945EB2">
        <w:rPr>
          <w:lang w:eastAsia="en-US"/>
        </w:rPr>
        <w:t xml:space="preserve">A reușit să </w:t>
      </w:r>
      <w:r w:rsidRPr="00945EB2">
        <w:t>î</w:t>
      </w:r>
      <w:r w:rsidRPr="00945EB2">
        <w:rPr>
          <w:lang w:eastAsia="en-US"/>
        </w:rPr>
        <w:t xml:space="preserve">ncuibe </w:t>
      </w:r>
      <w:r w:rsidRPr="00945EB2">
        <w:t>î</w:t>
      </w:r>
      <w:r w:rsidRPr="00945EB2">
        <w:rPr>
          <w:lang w:eastAsia="en-US"/>
        </w:rPr>
        <w:t>n sufletul tuturor săm</w:t>
      </w:r>
      <w:r w:rsidRPr="00945EB2">
        <w:rPr>
          <w:color w:val="000000"/>
          <w:sz w:val="22"/>
          <w:szCs w:val="22"/>
          <w:lang w:eastAsia="en-US"/>
        </w:rPr>
        <w:t>â</w:t>
      </w:r>
      <w:r w:rsidRPr="00945EB2">
        <w:rPr>
          <w:lang w:eastAsia="en-US"/>
        </w:rPr>
        <w:t xml:space="preserve">nţa frumosului și să se </w:t>
      </w:r>
      <w:r w:rsidRPr="00945EB2">
        <w:t>î</w:t>
      </w:r>
      <w:r w:rsidRPr="00945EB2">
        <w:rPr>
          <w:lang w:eastAsia="en-US"/>
        </w:rPr>
        <w:t xml:space="preserve">nscrie </w:t>
      </w:r>
      <w:r w:rsidRPr="00945EB2">
        <w:t>î</w:t>
      </w:r>
      <w:r w:rsidRPr="00945EB2">
        <w:rPr>
          <w:lang w:eastAsia="en-US"/>
        </w:rPr>
        <w:t xml:space="preserve">n </w:t>
      </w:r>
      <w:r w:rsidRPr="00945EB2">
        <w:t>î</w:t>
      </w:r>
      <w:r w:rsidRPr="00945EB2">
        <w:rPr>
          <w:lang w:eastAsia="en-US"/>
        </w:rPr>
        <w:t>nţelepciunea milenară prin vorbele sale ”de duh “, prin cele mai sincere și profunde meditaţii filosofice, izvor</w:t>
      </w:r>
      <w:r w:rsidRPr="00945EB2">
        <w:t>â</w:t>
      </w:r>
      <w:r w:rsidRPr="00945EB2">
        <w:rPr>
          <w:lang w:eastAsia="en-US"/>
        </w:rPr>
        <w:t>te din simplitate, naturaleţe și sensibilitate.</w:t>
      </w:r>
    </w:p>
    <w:p w:rsidR="00FA1EFA" w:rsidRPr="00945EB2" w:rsidRDefault="00FA1EFA" w:rsidP="00FA1EFA">
      <w:pPr>
        <w:rPr>
          <w:rFonts w:eastAsia="Arial" w:cs="DokChampa"/>
          <w:b/>
          <w:sz w:val="28"/>
          <w:szCs w:val="22"/>
          <w:lang w:eastAsia="en-US"/>
        </w:rPr>
      </w:pPr>
    </w:p>
    <w:p w:rsidR="00FA1EFA" w:rsidRPr="00945EB2" w:rsidRDefault="00FA1EFA" w:rsidP="00FA1EFA">
      <w:pPr>
        <w:ind w:right="113"/>
        <w:rPr>
          <w:b/>
          <w:sz w:val="28"/>
          <w:szCs w:val="28"/>
          <w:lang w:eastAsia="en-US"/>
        </w:rPr>
      </w:pPr>
      <w:r w:rsidRPr="00945EB2">
        <w:rPr>
          <w:b/>
          <w:sz w:val="28"/>
          <w:szCs w:val="28"/>
          <w:lang w:eastAsia="en-US"/>
        </w:rPr>
        <w:t>Scop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lang w:eastAsia="en-US"/>
        </w:rPr>
        <w:t xml:space="preserve">     Identificarea, stimularea şi </w:t>
      </w:r>
      <w:r w:rsidRPr="00945EB2">
        <w:rPr>
          <w:color w:val="000000"/>
          <w:lang w:eastAsia="en-US"/>
        </w:rPr>
        <w:t>valorificarea</w:t>
      </w:r>
      <w:r w:rsidRPr="00945EB2">
        <w:rPr>
          <w:lang w:eastAsia="en-US"/>
        </w:rPr>
        <w:t xml:space="preserve"> potenţialului creativ al elevilor, prin realizarea unor lucrări literare şi plastice originale</w:t>
      </w:r>
      <w:r w:rsidRPr="00945EB2">
        <w:rPr>
          <w:b/>
          <w:lang w:eastAsia="en-US"/>
        </w:rPr>
        <w:t xml:space="preserve">, </w:t>
      </w:r>
      <w:r w:rsidRPr="00945EB2">
        <w:rPr>
          <w:lang w:eastAsia="en-US"/>
        </w:rPr>
        <w:t>cu tema</w:t>
      </w:r>
      <w:r w:rsidRPr="00945EB2">
        <w:rPr>
          <w:color w:val="000000"/>
          <w:lang w:eastAsia="en-US"/>
        </w:rPr>
        <w:t xml:space="preserve"> </w:t>
      </w:r>
      <w:r w:rsidRPr="00945EB2">
        <w:rPr>
          <w:b/>
          <w:i/>
          <w:color w:val="000000"/>
          <w:lang w:eastAsia="en-US"/>
        </w:rPr>
        <w:t>„Aforismele lui Br</w:t>
      </w:r>
      <w:r w:rsidRPr="00945EB2">
        <w:rPr>
          <w:b/>
          <w:lang w:eastAsia="en-US"/>
        </w:rPr>
        <w:t>â</w:t>
      </w:r>
      <w:r w:rsidRPr="00945EB2">
        <w:rPr>
          <w:b/>
          <w:i/>
          <w:color w:val="000000"/>
          <w:lang w:eastAsia="en-US"/>
        </w:rPr>
        <w:t>ncu</w:t>
      </w:r>
      <w:r w:rsidRPr="00945EB2">
        <w:rPr>
          <w:b/>
          <w:lang w:eastAsia="en-US"/>
        </w:rPr>
        <w:t>ș</w:t>
      </w:r>
      <w:r w:rsidRPr="00945EB2">
        <w:rPr>
          <w:b/>
          <w:i/>
          <w:color w:val="000000"/>
          <w:lang w:eastAsia="en-US"/>
        </w:rPr>
        <w:t>i –izvor al exprim</w:t>
      </w:r>
      <w:r w:rsidRPr="00945EB2">
        <w:rPr>
          <w:i/>
          <w:lang w:eastAsia="en-US"/>
        </w:rPr>
        <w:t>ă</w:t>
      </w:r>
      <w:r w:rsidRPr="00945EB2">
        <w:rPr>
          <w:b/>
          <w:i/>
          <w:color w:val="000000"/>
          <w:lang w:eastAsia="en-US"/>
        </w:rPr>
        <w:t>rii artistice”</w:t>
      </w:r>
      <w:r w:rsidRPr="00945EB2">
        <w:rPr>
          <w:color w:val="000000"/>
          <w:lang w:eastAsia="en-US"/>
        </w:rPr>
        <w:t xml:space="preserve"> ,plec</w:t>
      </w:r>
      <w:r w:rsidRPr="00945EB2">
        <w:rPr>
          <w:lang w:eastAsia="en-US"/>
        </w:rPr>
        <w:t>â</w:t>
      </w:r>
      <w:r w:rsidRPr="00945EB2">
        <w:rPr>
          <w:color w:val="000000"/>
          <w:lang w:eastAsia="en-US"/>
        </w:rPr>
        <w:t xml:space="preserve">nd de la vorbele de duh ale marelui Constantin </w:t>
      </w:r>
      <w:r w:rsidRPr="00945EB2">
        <w:rPr>
          <w:lang w:eastAsia="en-US"/>
        </w:rPr>
        <w:t>Br</w:t>
      </w:r>
      <w:r w:rsidRPr="00945EB2">
        <w:rPr>
          <w:color w:val="000000"/>
          <w:sz w:val="22"/>
          <w:szCs w:val="22"/>
          <w:lang w:eastAsia="en-US"/>
        </w:rPr>
        <w:t>â</w:t>
      </w:r>
      <w:r w:rsidRPr="00945EB2">
        <w:rPr>
          <w:lang w:eastAsia="en-US"/>
        </w:rPr>
        <w:t>ncuși</w:t>
      </w:r>
      <w:r w:rsidRPr="00945EB2">
        <w:rPr>
          <w:color w:val="000000"/>
          <w:lang w:eastAsia="en-US"/>
        </w:rPr>
        <w:t>.</w:t>
      </w:r>
    </w:p>
    <w:p w:rsidR="00FA1EFA" w:rsidRPr="00945EB2" w:rsidRDefault="00FA1EFA" w:rsidP="00FA1EFA">
      <w:pPr>
        <w:ind w:firstLine="540"/>
        <w:rPr>
          <w:b/>
          <w:lang w:eastAsia="en-US"/>
        </w:rPr>
      </w:pPr>
    </w:p>
    <w:p w:rsidR="00FA1EFA" w:rsidRPr="00945EB2" w:rsidRDefault="00FA1EFA" w:rsidP="00FA1EFA">
      <w:pPr>
        <w:spacing w:line="360" w:lineRule="auto"/>
        <w:rPr>
          <w:b/>
          <w:sz w:val="28"/>
          <w:szCs w:val="28"/>
          <w:lang w:eastAsia="en-US"/>
        </w:rPr>
      </w:pPr>
      <w:r w:rsidRPr="00945EB2">
        <w:rPr>
          <w:b/>
          <w:sz w:val="28"/>
          <w:szCs w:val="28"/>
          <w:lang w:eastAsia="en-US"/>
        </w:rPr>
        <w:t>Obiectivele:</w:t>
      </w:r>
    </w:p>
    <w:p w:rsidR="00FA1EFA" w:rsidRPr="00945EB2" w:rsidRDefault="00FA1EFA" w:rsidP="00FA1EFA">
      <w:pPr>
        <w:rPr>
          <w:rFonts w:eastAsia="Arial" w:cs="DokChampa"/>
          <w:lang w:eastAsia="en-US"/>
        </w:rPr>
      </w:pPr>
      <w:r w:rsidRPr="00945EB2">
        <w:rPr>
          <w:rFonts w:eastAsia="Arial" w:cs="DokChampa"/>
          <w:lang w:eastAsia="en-US"/>
        </w:rPr>
        <w:t xml:space="preserve">1. Formarea preocupărilor literare/artistice pentru generaţia actuală; </w:t>
      </w:r>
    </w:p>
    <w:p w:rsidR="00FA1EFA" w:rsidRPr="00945EB2" w:rsidRDefault="00FA1EFA" w:rsidP="00FA1EFA">
      <w:pPr>
        <w:rPr>
          <w:rFonts w:eastAsia="Arial"/>
        </w:rPr>
      </w:pPr>
      <w:r w:rsidRPr="00945EB2">
        <w:rPr>
          <w:rFonts w:eastAsia="Arial"/>
          <w:lang w:eastAsia="en-US"/>
        </w:rPr>
        <w:t>2.</w:t>
      </w:r>
      <w:r w:rsidRPr="00945EB2">
        <w:rPr>
          <w:rFonts w:eastAsia="Arial"/>
        </w:rPr>
        <w:t xml:space="preserve"> Descoperirea și dezvoltarea aptitudinilor artistice la elevii din învățământul preuniversitar;</w:t>
      </w:r>
    </w:p>
    <w:p w:rsidR="00FA1EFA" w:rsidRPr="00945EB2" w:rsidRDefault="00FA1EFA" w:rsidP="00FA1EFA">
      <w:pPr>
        <w:rPr>
          <w:rFonts w:eastAsia="Arial"/>
          <w:lang w:eastAsia="en-US"/>
        </w:rPr>
      </w:pPr>
    </w:p>
    <w:p w:rsidR="00FA1EFA" w:rsidRPr="00945EB2" w:rsidRDefault="00FA1EFA" w:rsidP="00FA1EFA">
      <w:pPr>
        <w:rPr>
          <w:rFonts w:eastAsia="Arial" w:cs="DokChampa"/>
          <w:lang w:eastAsia="en-US"/>
        </w:rPr>
      </w:pPr>
      <w:r w:rsidRPr="00945EB2">
        <w:rPr>
          <w:rFonts w:eastAsia="Arial" w:cs="DokChampa"/>
          <w:lang w:eastAsia="en-US"/>
        </w:rPr>
        <w:t>3. Stimularea creativităţii, a interpretării critice, a curiozităţii intelectuale, a comunicării şi deschiderii culturale ca elemente constitutive ale personalităţii umane;</w:t>
      </w:r>
    </w:p>
    <w:p w:rsidR="00FA1EFA" w:rsidRPr="00945EB2" w:rsidRDefault="00FA1EFA" w:rsidP="00FA1EFA">
      <w:pPr>
        <w:rPr>
          <w:rFonts w:eastAsia="Arial" w:cs="DokChampa"/>
          <w:lang w:eastAsia="en-US"/>
        </w:rPr>
      </w:pPr>
      <w:r w:rsidRPr="00945EB2">
        <w:rPr>
          <w:rFonts w:eastAsia="Arial" w:cs="DokChampa"/>
          <w:lang w:eastAsia="en-US"/>
        </w:rPr>
        <w:t xml:space="preserve"> 4. Descifrarea si interpretarea mesajului artistic, transmis prin sculpturile şi  aforismele lui</w:t>
      </w:r>
      <w:r w:rsidRPr="00945EB2">
        <w:rPr>
          <w:rFonts w:ascii="Arial" w:eastAsia="Arial" w:hAnsi="Arial" w:cs="DokChampa"/>
          <w:sz w:val="22"/>
          <w:szCs w:val="22"/>
          <w:lang w:eastAsia="en-US"/>
        </w:rPr>
        <w:t xml:space="preserve"> </w:t>
      </w:r>
      <w:r w:rsidRPr="00945EB2">
        <w:rPr>
          <w:rFonts w:eastAsia="Arial"/>
          <w:lang w:eastAsia="en-US"/>
        </w:rPr>
        <w:t xml:space="preserve">Constantin Brâncuși;  </w:t>
      </w:r>
    </w:p>
    <w:p w:rsidR="00FA1EFA" w:rsidRPr="00945EB2" w:rsidRDefault="00FA1EFA" w:rsidP="00FA1EFA">
      <w:pPr>
        <w:rPr>
          <w:rFonts w:eastAsia="Arial"/>
          <w:lang w:eastAsia="en-US"/>
        </w:rPr>
      </w:pPr>
      <w:r w:rsidRPr="00945EB2">
        <w:rPr>
          <w:rFonts w:eastAsia="Arial"/>
          <w:lang w:eastAsia="en-US"/>
        </w:rPr>
        <w:t>5.</w:t>
      </w:r>
      <w:r w:rsidRPr="00945EB2">
        <w:rPr>
          <w:rFonts w:eastAsia="Arial"/>
        </w:rPr>
        <w:t xml:space="preserve"> Încurajarea schimbului de experiență între unitățile de învățământ participante.</w:t>
      </w:r>
    </w:p>
    <w:p w:rsidR="00FA1EFA" w:rsidRPr="00945EB2" w:rsidRDefault="00FA1EFA" w:rsidP="00FA1EFA">
      <w:pPr>
        <w:rPr>
          <w:rFonts w:eastAsia="Arial"/>
          <w:lang w:eastAsia="en-US"/>
        </w:rPr>
      </w:pPr>
    </w:p>
    <w:p w:rsidR="00FA1EFA" w:rsidRPr="00945EB2" w:rsidRDefault="00FA1EFA" w:rsidP="00FA1EFA">
      <w:pPr>
        <w:spacing w:after="200" w:line="276" w:lineRule="auto"/>
        <w:rPr>
          <w:b/>
          <w:color w:val="C00000"/>
          <w:sz w:val="28"/>
          <w:szCs w:val="28"/>
        </w:rPr>
      </w:pPr>
      <w:r w:rsidRPr="00945EB2">
        <w:rPr>
          <w:b/>
          <w:color w:val="C00000"/>
          <w:sz w:val="28"/>
          <w:szCs w:val="28"/>
        </w:rPr>
        <w:br w:type="page"/>
      </w:r>
    </w:p>
    <w:p w:rsidR="00FA1EFA" w:rsidRPr="00945EB2" w:rsidRDefault="00FA1EFA" w:rsidP="00FA1EFA">
      <w:pPr>
        <w:ind w:left="113" w:right="113"/>
        <w:jc w:val="center"/>
        <w:rPr>
          <w:b/>
          <w:color w:val="C00000"/>
          <w:sz w:val="28"/>
          <w:szCs w:val="28"/>
        </w:rPr>
      </w:pPr>
    </w:p>
    <w:p w:rsidR="00FA1EFA" w:rsidRPr="00945EB2" w:rsidRDefault="00FA1EFA" w:rsidP="00FA1EFA">
      <w:pPr>
        <w:ind w:left="113" w:right="113"/>
        <w:jc w:val="center"/>
        <w:rPr>
          <w:b/>
          <w:color w:val="C00000"/>
          <w:sz w:val="28"/>
          <w:szCs w:val="28"/>
        </w:rPr>
      </w:pPr>
    </w:p>
    <w:p w:rsidR="00FA1EFA" w:rsidRPr="00945EB2" w:rsidRDefault="00FA1EFA" w:rsidP="00FA1EFA">
      <w:pPr>
        <w:ind w:left="113" w:right="113"/>
        <w:jc w:val="center"/>
        <w:rPr>
          <w:b/>
          <w:color w:val="C00000"/>
          <w:sz w:val="28"/>
          <w:szCs w:val="28"/>
        </w:rPr>
      </w:pPr>
      <w:r w:rsidRPr="00945EB2">
        <w:rPr>
          <w:b/>
          <w:color w:val="C00000"/>
          <w:sz w:val="28"/>
          <w:szCs w:val="28"/>
        </w:rPr>
        <w:t>REGULAMENT</w:t>
      </w:r>
    </w:p>
    <w:p w:rsidR="00FA1EFA" w:rsidRPr="00945EB2" w:rsidRDefault="00FA1EFA" w:rsidP="00FA1EFA">
      <w:pPr>
        <w:ind w:left="113" w:right="113"/>
        <w:jc w:val="center"/>
        <w:rPr>
          <w:b/>
          <w:sz w:val="28"/>
          <w:szCs w:val="28"/>
        </w:rPr>
      </w:pPr>
      <w:r w:rsidRPr="00945EB2">
        <w:rPr>
          <w:b/>
          <w:sz w:val="28"/>
          <w:szCs w:val="28"/>
        </w:rPr>
        <w:t>privind organizarea și desfășurarea Simpozionului Naţional</w:t>
      </w:r>
    </w:p>
    <w:p w:rsidR="00FA1EFA" w:rsidRPr="00945EB2" w:rsidRDefault="00FA1EFA" w:rsidP="00FA1EFA">
      <w:pPr>
        <w:jc w:val="center"/>
        <w:rPr>
          <w:rFonts w:ascii="Algerian" w:hAnsi="Algerian"/>
          <w:sz w:val="28"/>
          <w:szCs w:val="28"/>
        </w:rPr>
      </w:pPr>
      <w:r w:rsidRPr="00945EB2">
        <w:rPr>
          <w:rFonts w:ascii="Algerian" w:hAnsi="Algerian"/>
          <w:sz w:val="28"/>
          <w:szCs w:val="28"/>
        </w:rPr>
        <w:t>“Aforismele lui BrÂncu</w:t>
      </w:r>
      <w:r w:rsidRPr="00945EB2">
        <w:rPr>
          <w:sz w:val="28"/>
          <w:szCs w:val="28"/>
        </w:rPr>
        <w:t>Ș</w:t>
      </w:r>
      <w:r w:rsidRPr="00945EB2">
        <w:rPr>
          <w:rFonts w:ascii="Algerian" w:hAnsi="Algerian"/>
          <w:sz w:val="28"/>
          <w:szCs w:val="28"/>
        </w:rPr>
        <w:t>i- izvor al exprim</w:t>
      </w:r>
      <w:r w:rsidRPr="00945EB2">
        <w:rPr>
          <w:sz w:val="28"/>
          <w:szCs w:val="28"/>
        </w:rPr>
        <w:t>Ă</w:t>
      </w:r>
      <w:r w:rsidRPr="00945EB2">
        <w:rPr>
          <w:rFonts w:ascii="Algerian" w:hAnsi="Algerian"/>
          <w:sz w:val="28"/>
          <w:szCs w:val="28"/>
        </w:rPr>
        <w:t>rii artistice”</w:t>
      </w:r>
    </w:p>
    <w:p w:rsidR="00FA1EFA" w:rsidRPr="00945EB2" w:rsidRDefault="00FA1EFA" w:rsidP="00FA1EFA">
      <w:pPr>
        <w:jc w:val="center"/>
        <w:rPr>
          <w:rFonts w:ascii="Broadway" w:hAnsi="Broadway"/>
          <w:color w:val="000000"/>
          <w:sz w:val="20"/>
          <w:szCs w:val="20"/>
          <w:lang w:eastAsia="en-US"/>
        </w:rPr>
      </w:pPr>
      <w:r w:rsidRPr="00945EB2">
        <w:rPr>
          <w:rFonts w:ascii="Broadway" w:hAnsi="Broadway"/>
          <w:color w:val="000000"/>
          <w:sz w:val="20"/>
          <w:szCs w:val="20"/>
          <w:lang w:eastAsia="en-US"/>
        </w:rPr>
        <w:t>EDI</w:t>
      </w:r>
      <w:r w:rsidRPr="00945EB2">
        <w:rPr>
          <w:color w:val="000000"/>
          <w:sz w:val="20"/>
          <w:szCs w:val="20"/>
          <w:lang w:eastAsia="en-US"/>
        </w:rPr>
        <w:t>Ţ</w:t>
      </w:r>
      <w:r w:rsidRPr="00945EB2">
        <w:rPr>
          <w:rFonts w:ascii="Broadway" w:hAnsi="Broadway"/>
          <w:color w:val="000000"/>
          <w:sz w:val="20"/>
          <w:szCs w:val="20"/>
          <w:lang w:eastAsia="en-US"/>
        </w:rPr>
        <w:t>IA IV</w:t>
      </w:r>
    </w:p>
    <w:p w:rsidR="00FA1EFA" w:rsidRPr="00945EB2" w:rsidRDefault="00FA1EFA" w:rsidP="00FA1EFA">
      <w:pPr>
        <w:jc w:val="center"/>
        <w:rPr>
          <w:b/>
          <w:color w:val="000000"/>
          <w:lang w:eastAsia="en-US"/>
        </w:rPr>
      </w:pPr>
      <w:r w:rsidRPr="00945EB2">
        <w:rPr>
          <w:b/>
          <w:color w:val="000000"/>
          <w:lang w:eastAsia="en-US"/>
        </w:rPr>
        <w:t>2019- 2020</w:t>
      </w:r>
    </w:p>
    <w:p w:rsidR="00FA1EFA" w:rsidRPr="00945EB2" w:rsidRDefault="00FA1EFA" w:rsidP="00FA1EFA">
      <w:pPr>
        <w:ind w:hanging="1080"/>
        <w:jc w:val="center"/>
        <w:rPr>
          <w:b/>
          <w:color w:val="000000"/>
          <w:lang w:eastAsia="en-US"/>
        </w:rPr>
      </w:pPr>
      <w:r w:rsidRPr="00945EB2">
        <w:rPr>
          <w:b/>
          <w:color w:val="000000"/>
          <w:lang w:eastAsia="en-US"/>
        </w:rPr>
        <w:t xml:space="preserve">                14 Martie 2020</w:t>
      </w:r>
    </w:p>
    <w:p w:rsidR="00FA1EFA" w:rsidRPr="00945EB2" w:rsidRDefault="00FA1EFA" w:rsidP="00FA1EFA">
      <w:pPr>
        <w:rPr>
          <w:rFonts w:ascii="Algerian" w:hAnsi="Algerian"/>
        </w:rPr>
      </w:pPr>
    </w:p>
    <w:p w:rsidR="00FA1EFA" w:rsidRPr="00945EB2" w:rsidRDefault="00FA1EFA" w:rsidP="00FA1EFA">
      <w:pPr>
        <w:rPr>
          <w:rFonts w:ascii="Algerian" w:hAnsi="Algerian"/>
        </w:rPr>
      </w:pPr>
    </w:p>
    <w:p w:rsidR="00FA1EFA" w:rsidRPr="00945EB2" w:rsidRDefault="00FA1EFA" w:rsidP="00FA1EFA">
      <w:pPr>
        <w:rPr>
          <w:rFonts w:ascii="Algerian" w:hAnsi="Algerian"/>
        </w:rPr>
      </w:pPr>
    </w:p>
    <w:p w:rsidR="00FA1EFA" w:rsidRPr="00945EB2" w:rsidRDefault="00FA1EFA" w:rsidP="00FA1EFA">
      <w:pPr>
        <w:pStyle w:val="NoSpacing"/>
        <w:rPr>
          <w:b/>
          <w:sz w:val="28"/>
          <w:szCs w:val="28"/>
          <w:lang w:val="ro-RO"/>
        </w:rPr>
      </w:pPr>
      <w:r w:rsidRPr="00945EB2">
        <w:rPr>
          <w:b/>
          <w:sz w:val="28"/>
          <w:szCs w:val="28"/>
          <w:lang w:val="ro-RO"/>
        </w:rPr>
        <w:t xml:space="preserve">Grupul ţintă </w:t>
      </w:r>
    </w:p>
    <w:p w:rsidR="00FA1EFA" w:rsidRPr="00945EB2" w:rsidRDefault="00FA1EFA" w:rsidP="00FA1EFA">
      <w:pPr>
        <w:ind w:firstLine="540"/>
        <w:jc w:val="both"/>
      </w:pPr>
    </w:p>
    <w:p w:rsidR="00FA1EFA" w:rsidRPr="00945EB2" w:rsidRDefault="00FA1EFA" w:rsidP="00FA1EFA">
      <w:pPr>
        <w:ind w:firstLine="540"/>
        <w:jc w:val="both"/>
      </w:pPr>
      <w:r w:rsidRPr="00945EB2">
        <w:t>Concursul se adresează elevilor din învățământul gimnazial (clasele a VII-a/a VIII-a) și liceal, care au aptitudini artistice, literare şi preocupări culturale.</w:t>
      </w:r>
    </w:p>
    <w:p w:rsidR="00FA1EFA" w:rsidRPr="00945EB2" w:rsidRDefault="00FA1EFA" w:rsidP="00FA1EFA">
      <w:pPr>
        <w:jc w:val="both"/>
      </w:pPr>
      <w:r w:rsidRPr="00945EB2">
        <w:rPr>
          <w:b/>
          <w:sz w:val="28"/>
          <w:szCs w:val="28"/>
        </w:rPr>
        <w:t xml:space="preserve">      </w:t>
      </w:r>
      <w:r w:rsidRPr="00945EB2">
        <w:t xml:space="preserve"> Simpozionul are şi o secţiune pentru profesori, începând din acest an. Fişa de înscriere şi condiţiile de participare se regăsesc mai jos în regulament. </w:t>
      </w:r>
    </w:p>
    <w:p w:rsidR="00FA1EFA" w:rsidRPr="00945EB2" w:rsidRDefault="00FA1EFA" w:rsidP="00FA1EFA">
      <w:pPr>
        <w:spacing w:line="360" w:lineRule="auto"/>
        <w:jc w:val="both"/>
        <w:rPr>
          <w:b/>
          <w:sz w:val="28"/>
          <w:szCs w:val="28"/>
        </w:rPr>
      </w:pPr>
      <w:r w:rsidRPr="00945EB2">
        <w:rPr>
          <w:b/>
          <w:sz w:val="28"/>
          <w:szCs w:val="28"/>
        </w:rPr>
        <w:t>Calendarul desfăşurării concursului:</w:t>
      </w:r>
    </w:p>
    <w:p w:rsidR="00FA1EFA" w:rsidRPr="00945EB2" w:rsidRDefault="00FA1EFA" w:rsidP="00FA1EF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45EB2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Pregătirea  şi publicarea concursului: </w:t>
      </w:r>
      <w:r w:rsidRPr="00945EB2">
        <w:rPr>
          <w:rFonts w:ascii="Times New Roman" w:hAnsi="Times New Roman" w:cs="Times New Roman"/>
          <w:b/>
          <w:sz w:val="24"/>
          <w:szCs w:val="24"/>
          <w:lang w:val="ro-RO" w:eastAsia="ro-RO"/>
        </w:rPr>
        <w:t>1.11.2019- 29.02.2020.</w:t>
      </w:r>
      <w:r w:rsidRPr="00945EB2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FA1EFA" w:rsidRPr="00945EB2" w:rsidRDefault="00FA1EFA" w:rsidP="00FA1EF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45EB2">
        <w:rPr>
          <w:rFonts w:ascii="Times New Roman" w:hAnsi="Times New Roman" w:cs="Times New Roman"/>
          <w:sz w:val="24"/>
          <w:szCs w:val="24"/>
          <w:lang w:val="ro-RO" w:eastAsia="ro-RO"/>
        </w:rPr>
        <w:t>Înscrierea candidaţilor(vezi fişa de înscriere):</w:t>
      </w:r>
      <w:r w:rsidRPr="00945EB2"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10.02.2020- 28.02.2020.</w:t>
      </w:r>
    </w:p>
    <w:p w:rsidR="00FA1EFA" w:rsidRPr="00945EB2" w:rsidRDefault="00FA1EFA" w:rsidP="00FA1EF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945EB2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3)   Primirea  lucrărilor: </w:t>
      </w:r>
      <w:r w:rsidRPr="00945EB2">
        <w:rPr>
          <w:rFonts w:ascii="Times New Roman" w:hAnsi="Times New Roman" w:cs="Times New Roman"/>
          <w:b/>
          <w:sz w:val="24"/>
          <w:szCs w:val="24"/>
          <w:lang w:val="ro-RO" w:eastAsia="ro-RO"/>
        </w:rPr>
        <w:t>17.02.2020- 06.03.2020.</w:t>
      </w:r>
    </w:p>
    <w:p w:rsidR="00FA1EFA" w:rsidRPr="00945EB2" w:rsidRDefault="00FA1EFA" w:rsidP="00FA1EFA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945EB2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4)   Jurizarea lucrărilor: </w:t>
      </w:r>
      <w:r w:rsidRPr="00945EB2">
        <w:rPr>
          <w:rFonts w:ascii="Times New Roman" w:hAnsi="Times New Roman" w:cs="Times New Roman"/>
          <w:b/>
          <w:sz w:val="24"/>
          <w:szCs w:val="24"/>
          <w:lang w:val="ro-RO" w:eastAsia="ro-RO"/>
        </w:rPr>
        <w:t>09.03.2020-13.03.2020.</w:t>
      </w:r>
      <w:r w:rsidRPr="00945EB2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FA1EFA" w:rsidRPr="00945EB2" w:rsidRDefault="00FA1EFA" w:rsidP="00FA1EFA">
      <w:pPr>
        <w:ind w:firstLine="540"/>
        <w:jc w:val="both"/>
        <w:rPr>
          <w:rFonts w:eastAsia="Arial"/>
          <w:color w:val="FFFF00"/>
        </w:rPr>
      </w:pPr>
    </w:p>
    <w:p w:rsidR="00FA1EFA" w:rsidRPr="00945EB2" w:rsidRDefault="00FA1EFA" w:rsidP="00FA1EFA">
      <w:pPr>
        <w:spacing w:line="360" w:lineRule="auto"/>
        <w:jc w:val="both"/>
        <w:rPr>
          <w:b/>
          <w:sz w:val="28"/>
          <w:szCs w:val="28"/>
        </w:rPr>
      </w:pPr>
      <w:r w:rsidRPr="00945EB2">
        <w:rPr>
          <w:b/>
          <w:sz w:val="28"/>
          <w:szCs w:val="28"/>
        </w:rPr>
        <w:t>Programul desfăşurării concursului:</w:t>
      </w:r>
    </w:p>
    <w:p w:rsidR="00FA1EFA" w:rsidRPr="00945EB2" w:rsidRDefault="00FA1EFA" w:rsidP="00FA1EFA">
      <w:pPr>
        <w:spacing w:line="360" w:lineRule="auto"/>
        <w:jc w:val="both"/>
      </w:pPr>
      <w:r w:rsidRPr="00945EB2">
        <w:t>9,00-9,30    -primirea invitaților,</w:t>
      </w:r>
    </w:p>
    <w:p w:rsidR="00FA1EFA" w:rsidRPr="00945EB2" w:rsidRDefault="00FA1EFA" w:rsidP="00FA1EFA">
      <w:pPr>
        <w:spacing w:line="360" w:lineRule="auto"/>
        <w:jc w:val="both"/>
      </w:pPr>
      <w:r w:rsidRPr="00945EB2">
        <w:t>9,30-10,30  -vizionarea expoziţiei creațiilor plastice,</w:t>
      </w:r>
    </w:p>
    <w:p w:rsidR="00FA1EFA" w:rsidRPr="00945EB2" w:rsidRDefault="00FA1EFA" w:rsidP="00FA1EFA">
      <w:pPr>
        <w:spacing w:line="360" w:lineRule="auto"/>
        <w:jc w:val="both"/>
      </w:pPr>
      <w:r w:rsidRPr="00945EB2">
        <w:t xml:space="preserve">                    -prezentarea vieţii și operei lui  Constantin Br</w:t>
      </w:r>
      <w:r w:rsidRPr="00945EB2">
        <w:rPr>
          <w:color w:val="000000"/>
          <w:sz w:val="22"/>
          <w:szCs w:val="22"/>
        </w:rPr>
        <w:t>â</w:t>
      </w:r>
      <w:r w:rsidRPr="00945EB2">
        <w:t>ncuși,</w:t>
      </w:r>
    </w:p>
    <w:p w:rsidR="00FA1EFA" w:rsidRPr="00945EB2" w:rsidRDefault="00FA1EFA" w:rsidP="00FA1EFA">
      <w:pPr>
        <w:ind w:firstLine="540"/>
        <w:jc w:val="both"/>
      </w:pPr>
      <w:r w:rsidRPr="00945EB2">
        <w:rPr>
          <w:sz w:val="28"/>
          <w:szCs w:val="28"/>
        </w:rPr>
        <w:t xml:space="preserve">         </w:t>
      </w:r>
      <w:r w:rsidRPr="00945EB2">
        <w:t>-prezentarea eseurilor,</w:t>
      </w:r>
    </w:p>
    <w:p w:rsidR="00FA1EFA" w:rsidRPr="00945EB2" w:rsidRDefault="00FA1EFA" w:rsidP="00FA1EFA">
      <w:pPr>
        <w:jc w:val="both"/>
      </w:pPr>
      <w:r w:rsidRPr="00945EB2">
        <w:t>10,30-11,30- moment artistic (dramatizare după aforismele lui Br</w:t>
      </w:r>
      <w:r w:rsidRPr="00945EB2">
        <w:rPr>
          <w:color w:val="000000"/>
          <w:sz w:val="22"/>
          <w:szCs w:val="22"/>
        </w:rPr>
        <w:t>â</w:t>
      </w:r>
      <w:r w:rsidRPr="00945EB2">
        <w:t>ncuși, interpretare muzicală),</w:t>
      </w:r>
    </w:p>
    <w:p w:rsidR="00FA1EFA" w:rsidRPr="00945EB2" w:rsidRDefault="00FA1EFA" w:rsidP="00FA1EFA">
      <w:pPr>
        <w:jc w:val="both"/>
        <w:rPr>
          <w:sz w:val="28"/>
          <w:szCs w:val="28"/>
        </w:rPr>
      </w:pPr>
      <w:r w:rsidRPr="00945EB2">
        <w:t>11,30-12,00-jurizare şi premiere.</w:t>
      </w:r>
    </w:p>
    <w:p w:rsidR="00FA1EFA" w:rsidRPr="00945EB2" w:rsidRDefault="00FA1EFA" w:rsidP="00FA1EFA">
      <w:pPr>
        <w:jc w:val="both"/>
        <w:rPr>
          <w:b/>
          <w:sz w:val="28"/>
          <w:szCs w:val="28"/>
        </w:rPr>
      </w:pPr>
    </w:p>
    <w:p w:rsidR="00FA1EFA" w:rsidRPr="00945EB2" w:rsidRDefault="00FA1EFA" w:rsidP="00FA1EFA">
      <w:pPr>
        <w:jc w:val="both"/>
        <w:rPr>
          <w:sz w:val="28"/>
          <w:szCs w:val="28"/>
        </w:rPr>
      </w:pPr>
      <w:r w:rsidRPr="00945EB2">
        <w:rPr>
          <w:b/>
          <w:sz w:val="28"/>
          <w:szCs w:val="28"/>
        </w:rPr>
        <w:t>Concursul se va desfăşura pe trei secţiuni:</w:t>
      </w:r>
    </w:p>
    <w:p w:rsidR="00FA1EFA" w:rsidRPr="00945EB2" w:rsidRDefault="00FA1EFA" w:rsidP="00FA1EFA">
      <w:pPr>
        <w:pStyle w:val="NoSpacing"/>
        <w:ind w:firstLine="540"/>
        <w:rPr>
          <w:rFonts w:ascii="Times New Roman" w:hAnsi="Times New Roman"/>
          <w:b/>
          <w:sz w:val="24"/>
          <w:szCs w:val="24"/>
          <w:lang w:val="ro-RO"/>
        </w:rPr>
      </w:pPr>
    </w:p>
    <w:p w:rsidR="00FA1EFA" w:rsidRPr="00945EB2" w:rsidRDefault="00FA1EFA" w:rsidP="00FA1EFA">
      <w:pPr>
        <w:numPr>
          <w:ilvl w:val="0"/>
          <w:numId w:val="1"/>
        </w:numPr>
        <w:jc w:val="both"/>
        <w:rPr>
          <w:u w:val="single"/>
        </w:rPr>
      </w:pPr>
      <w:r w:rsidRPr="00945EB2">
        <w:rPr>
          <w:b/>
          <w:u w:val="single"/>
        </w:rPr>
        <w:t>Secţiunea creaţie literară:</w:t>
      </w:r>
      <w:r w:rsidRPr="00945EB2">
        <w:rPr>
          <w:b/>
        </w:rPr>
        <w:t xml:space="preserve"> gimnaziu/liceu(eseu) </w:t>
      </w:r>
    </w:p>
    <w:p w:rsidR="00FA1EFA" w:rsidRPr="00945EB2" w:rsidRDefault="00FA1EFA" w:rsidP="00FA1EFA">
      <w:pPr>
        <w:jc w:val="both"/>
        <w:rPr>
          <w:u w:val="single"/>
        </w:rPr>
      </w:pPr>
    </w:p>
    <w:p w:rsidR="00FA1EFA" w:rsidRPr="00945EB2" w:rsidRDefault="00FA1EFA" w:rsidP="00FA1EFA">
      <w:pPr>
        <w:numPr>
          <w:ilvl w:val="0"/>
          <w:numId w:val="1"/>
        </w:numPr>
        <w:spacing w:line="360" w:lineRule="auto"/>
        <w:rPr>
          <w:b/>
          <w:bCs/>
          <w:iCs/>
          <w:u w:val="single"/>
        </w:rPr>
      </w:pPr>
      <w:r w:rsidRPr="00945EB2">
        <w:rPr>
          <w:b/>
          <w:u w:val="single"/>
        </w:rPr>
        <w:t xml:space="preserve">Secţiunea creaţie plastică </w:t>
      </w:r>
      <w:r w:rsidRPr="00945EB2">
        <w:rPr>
          <w:b/>
          <w:bCs/>
          <w:iCs/>
          <w:u w:val="single"/>
        </w:rPr>
        <w:t xml:space="preserve">: </w:t>
      </w:r>
      <w:r w:rsidRPr="00945EB2">
        <w:rPr>
          <w:b/>
        </w:rPr>
        <w:t>gimnaziu/liceu(compoziţii</w:t>
      </w:r>
      <w:r w:rsidRPr="00945EB2">
        <w:t xml:space="preserve"> </w:t>
      </w:r>
      <w:r w:rsidRPr="00945EB2">
        <w:rPr>
          <w:b/>
        </w:rPr>
        <w:t>plastice,afi</w:t>
      </w:r>
      <w:r w:rsidRPr="00945EB2">
        <w:t>ş</w:t>
      </w:r>
      <w:r w:rsidRPr="00945EB2">
        <w:rPr>
          <w:b/>
        </w:rPr>
        <w:t>e,postere)</w:t>
      </w:r>
    </w:p>
    <w:p w:rsidR="00FA1EFA" w:rsidRPr="00945EB2" w:rsidRDefault="00FA1EFA" w:rsidP="00FA1EFA">
      <w:pPr>
        <w:pStyle w:val="ListParagraph"/>
        <w:rPr>
          <w:b/>
          <w:bCs/>
          <w:iCs/>
          <w:u w:val="single"/>
        </w:rPr>
      </w:pPr>
    </w:p>
    <w:p w:rsidR="00FA1EFA" w:rsidRPr="00945EB2" w:rsidRDefault="00FA1EFA" w:rsidP="00FA1EFA">
      <w:pPr>
        <w:numPr>
          <w:ilvl w:val="0"/>
          <w:numId w:val="1"/>
        </w:numPr>
        <w:spacing w:line="360" w:lineRule="auto"/>
        <w:rPr>
          <w:b/>
          <w:bCs/>
          <w:iCs/>
        </w:rPr>
      </w:pPr>
      <w:r w:rsidRPr="00945EB2">
        <w:rPr>
          <w:b/>
          <w:u w:val="single"/>
        </w:rPr>
        <w:t xml:space="preserve">Secţiunea pentru cadre didactice: </w:t>
      </w:r>
      <w:r w:rsidRPr="00945EB2">
        <w:rPr>
          <w:b/>
        </w:rPr>
        <w:t>eseu liber-Cunoaştere şi autocunoaştere în aforismele lui Brâncuşi</w:t>
      </w:r>
    </w:p>
    <w:p w:rsidR="00FA1EFA" w:rsidRPr="00945EB2" w:rsidRDefault="00FA1EFA" w:rsidP="00FA1EFA">
      <w:pPr>
        <w:ind w:left="1260"/>
        <w:jc w:val="both"/>
        <w:rPr>
          <w:b/>
        </w:rPr>
      </w:pPr>
    </w:p>
    <w:p w:rsidR="00FA1EFA" w:rsidRPr="00945EB2" w:rsidRDefault="00FA1EFA" w:rsidP="00FA1EFA">
      <w:pPr>
        <w:jc w:val="both"/>
        <w:rPr>
          <w:b/>
          <w:sz w:val="28"/>
          <w:szCs w:val="28"/>
        </w:rPr>
      </w:pPr>
      <w:r w:rsidRPr="00945EB2">
        <w:rPr>
          <w:b/>
          <w:sz w:val="28"/>
          <w:szCs w:val="28"/>
        </w:rPr>
        <w:t>Condiţii de participare</w:t>
      </w:r>
    </w:p>
    <w:p w:rsidR="00FA1EFA" w:rsidRPr="00945EB2" w:rsidRDefault="00FA1EFA" w:rsidP="00FA1EFA">
      <w:pPr>
        <w:pStyle w:val="NoSpacing"/>
        <w:ind w:firstLine="54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45EB2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Concursul este gratuit şi deschis tuturor elevilor din județ şi nu numai. Aceştia vor putea participa la concurs cu o singură lucrare pe secţiune, iar un cadru didactic poate participa cu maximum 3 elevi. </w:t>
      </w:r>
    </w:p>
    <w:p w:rsidR="00FA1EFA" w:rsidRPr="00945EB2" w:rsidRDefault="00FA1EFA" w:rsidP="00FA1EFA">
      <w:pPr>
        <w:jc w:val="both"/>
        <w:rPr>
          <w:i/>
        </w:rPr>
      </w:pPr>
      <w:r w:rsidRPr="00945EB2">
        <w:rPr>
          <w:b/>
        </w:rPr>
        <w:t>1) Secţiunea creaţie literară</w:t>
      </w:r>
      <w:r w:rsidRPr="00945EB2">
        <w:t xml:space="preserve"> se va desfăşura indirect. Fişele de înscriere-1, completate de profesorul coordonator  şi lucrările se  trimit prin e-mail, la adresa: </w:t>
      </w:r>
      <w:r w:rsidRPr="00945EB2">
        <w:rPr>
          <w:b/>
          <w:color w:val="3B26DA"/>
          <w:u w:val="single"/>
        </w:rPr>
        <w:t>chilibandenisa@yahoo.com</w:t>
      </w:r>
      <w:r w:rsidRPr="00945EB2">
        <w:t>, în termenele precizate mai sus. Alături de fişele de înscriere şi de lucrări, doritorii pot trimite acordul de parteneriat semnat şi ştampilat.</w:t>
      </w:r>
    </w:p>
    <w:p w:rsidR="00FA1EFA" w:rsidRPr="00945EB2" w:rsidRDefault="00FA1EFA" w:rsidP="00FA1EFA">
      <w:pPr>
        <w:jc w:val="both"/>
      </w:pPr>
      <w:r w:rsidRPr="00945EB2">
        <w:t>Pentru</w:t>
      </w:r>
      <w:r w:rsidRPr="00945EB2">
        <w:rPr>
          <w:i/>
        </w:rPr>
        <w:t xml:space="preserve"> elevii de gimnaziu</w:t>
      </w:r>
      <w:r w:rsidRPr="00945EB2">
        <w:t xml:space="preserve"> şi </w:t>
      </w:r>
      <w:r w:rsidRPr="00945EB2">
        <w:rPr>
          <w:i/>
        </w:rPr>
        <w:t xml:space="preserve">liceu </w:t>
      </w:r>
      <w:r w:rsidRPr="00945EB2">
        <w:t xml:space="preserve">se va trimite  prin e-mail câte o creaţie, în proză(1-2 pagini) cu tema concursului. </w:t>
      </w:r>
    </w:p>
    <w:p w:rsidR="00FA1EFA" w:rsidRPr="00945EB2" w:rsidRDefault="00FA1EFA" w:rsidP="00FA1EFA">
      <w:pPr>
        <w:jc w:val="both"/>
      </w:pPr>
      <w:r w:rsidRPr="00945EB2">
        <w:rPr>
          <w:b/>
        </w:rPr>
        <w:t xml:space="preserve">ATENŢIE! </w:t>
      </w:r>
      <w:r w:rsidRPr="00945EB2">
        <w:t>În materialele trimise trebuie menţionate: titlul lucrării, numele şi prenumele elevilor participanţi, clasa, numele şi specialitatea profesorilor coordonatori, şcoala de provenienţă şi judeţul.</w:t>
      </w:r>
    </w:p>
    <w:p w:rsidR="00FA1EFA" w:rsidRPr="00945EB2" w:rsidRDefault="00FA1EFA" w:rsidP="00FA1EFA">
      <w:pPr>
        <w:numPr>
          <w:ilvl w:val="0"/>
          <w:numId w:val="3"/>
        </w:numPr>
        <w:tabs>
          <w:tab w:val="num" w:pos="0"/>
        </w:tabs>
        <w:ind w:firstLine="540"/>
        <w:rPr>
          <w:b/>
          <w:lang w:eastAsia="en-US"/>
        </w:rPr>
      </w:pPr>
      <w:r w:rsidRPr="00945EB2">
        <w:rPr>
          <w:i/>
          <w:lang w:eastAsia="en-US"/>
        </w:rPr>
        <w:t>Recomandări pentru tehnoredactare text</w:t>
      </w:r>
      <w:r w:rsidRPr="00945EB2">
        <w:rPr>
          <w:lang w:eastAsia="en-US"/>
        </w:rPr>
        <w:t xml:space="preserve">: format A4, Microsoft Office Word, font Times New Roman, corp de literă 12, spaţiu între rânduri 1,5; titlul lucrării, numele şi prenumele elevilor participanţi, numele şi specialitatea profesorilor coordonatori, şcoala de provenienţă şi judeţul vor avea corp de literă 14, </w:t>
      </w:r>
      <w:r w:rsidRPr="00945EB2">
        <w:rPr>
          <w:b/>
          <w:lang w:eastAsia="en-US"/>
        </w:rPr>
        <w:t>bold.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lang w:eastAsia="en-US"/>
        </w:rPr>
        <w:t xml:space="preserve">Termen: </w:t>
      </w:r>
      <w:r w:rsidRPr="00945EB2">
        <w:rPr>
          <w:b/>
          <w:lang w:eastAsia="en-US"/>
        </w:rPr>
        <w:t>6 martie 2020.</w:t>
      </w:r>
    </w:p>
    <w:p w:rsidR="00FA1EFA" w:rsidRPr="00945EB2" w:rsidRDefault="00FA1EFA" w:rsidP="00FA1EFA">
      <w:pPr>
        <w:rPr>
          <w:i/>
        </w:rPr>
      </w:pPr>
      <w:r w:rsidRPr="00945EB2">
        <w:rPr>
          <w:b/>
          <w:lang w:eastAsia="en-US"/>
        </w:rPr>
        <w:t>2) Secţiunea creaţie plastică</w:t>
      </w:r>
      <w:r w:rsidRPr="00945EB2">
        <w:t xml:space="preserve"> se va desfăşura indirect.</w:t>
      </w:r>
      <w:r w:rsidRPr="00945EB2">
        <w:rPr>
          <w:lang w:eastAsia="en-US"/>
        </w:rPr>
        <w:t xml:space="preserve"> Fişele de</w:t>
      </w:r>
      <w:r w:rsidRPr="00945EB2">
        <w:t xml:space="preserve"> înscriere, completate de profesorul coordonator,</w:t>
      </w:r>
      <w:r w:rsidRPr="00945EB2">
        <w:rPr>
          <w:lang w:eastAsia="en-US"/>
        </w:rPr>
        <w:t xml:space="preserve"> </w:t>
      </w:r>
      <w:r w:rsidRPr="00945EB2">
        <w:t xml:space="preserve">se  trimit prin e-mail, la adresa: </w:t>
      </w:r>
      <w:hyperlink r:id="rId9" w:history="1">
        <w:r w:rsidRPr="00945EB2">
          <w:rPr>
            <w:b/>
            <w:color w:val="0000FF"/>
            <w:u w:val="single"/>
          </w:rPr>
          <w:t>gmititica@yahoo.com</w:t>
        </w:r>
      </w:hyperlink>
      <w:r w:rsidRPr="00945EB2">
        <w:rPr>
          <w:b/>
          <w:color w:val="C0504D"/>
        </w:rPr>
        <w:t xml:space="preserve"> </w:t>
      </w:r>
      <w:r w:rsidRPr="00945EB2">
        <w:t xml:space="preserve"> în termenul precizat mai sus. Alături de fişele de înscriere şi de lucrări, doritorii pot trimite acordul de parteneriat semnat şi ştampilat.</w:t>
      </w:r>
    </w:p>
    <w:p w:rsidR="00FA1EFA" w:rsidRPr="00945EB2" w:rsidRDefault="00FA1EFA" w:rsidP="00FA1EFA">
      <w:pPr>
        <w:rPr>
          <w:b/>
          <w:lang w:eastAsia="en-US"/>
        </w:rPr>
      </w:pPr>
      <w:r w:rsidRPr="00945EB2">
        <w:rPr>
          <w:lang w:eastAsia="en-US"/>
        </w:rPr>
        <w:t xml:space="preserve">    Creaţiile plastice </w:t>
      </w:r>
      <w:r w:rsidRPr="00945EB2">
        <w:t xml:space="preserve">se trimit pe adresa şcolii: </w:t>
      </w:r>
      <w:r w:rsidRPr="00945EB2">
        <w:rPr>
          <w:b/>
          <w:color w:val="000000"/>
          <w:lang w:eastAsia="en-US"/>
        </w:rPr>
        <w:t>Colegiul Na</w:t>
      </w:r>
      <w:r w:rsidRPr="00945EB2">
        <w:rPr>
          <w:b/>
          <w:lang w:eastAsia="en-US"/>
        </w:rPr>
        <w:t>ţ</w:t>
      </w:r>
      <w:r w:rsidRPr="00945EB2">
        <w:rPr>
          <w:b/>
          <w:color w:val="000000"/>
          <w:lang w:eastAsia="en-US"/>
        </w:rPr>
        <w:t>ional”Tudor Vladimirescu”</w:t>
      </w:r>
      <w:r w:rsidRPr="00945EB2">
        <w:rPr>
          <w:lang w:eastAsia="en-US"/>
        </w:rPr>
        <w:t xml:space="preserve"> </w:t>
      </w:r>
      <w:r w:rsidRPr="00945EB2">
        <w:rPr>
          <w:b/>
          <w:lang w:eastAsia="en-US"/>
        </w:rPr>
        <w:t>Târgu-Jiu, Str.Unirii nr.13, jud.Gorj,</w:t>
      </w:r>
      <w:r w:rsidRPr="00945EB2">
        <w:rPr>
          <w:lang w:eastAsia="en-US"/>
        </w:rPr>
        <w:t xml:space="preserve"> </w:t>
      </w:r>
      <w:r w:rsidRPr="00945EB2">
        <w:t>cu menţiunea</w:t>
      </w:r>
      <w:r w:rsidRPr="00945EB2">
        <w:rPr>
          <w:i/>
        </w:rPr>
        <w:t xml:space="preserve"> </w:t>
      </w:r>
      <w:r w:rsidRPr="00945EB2">
        <w:t>pentru</w:t>
      </w:r>
      <w:r w:rsidRPr="00945EB2">
        <w:rPr>
          <w:i/>
        </w:rPr>
        <w:t xml:space="preserve"> </w:t>
      </w:r>
      <w:r w:rsidRPr="00945EB2">
        <w:rPr>
          <w:b/>
        </w:rPr>
        <w:t xml:space="preserve">Simpozionul Naţional </w:t>
      </w:r>
      <w:r w:rsidRPr="00945EB2">
        <w:rPr>
          <w:b/>
          <w:color w:val="000000"/>
          <w:lang w:eastAsia="en-US"/>
        </w:rPr>
        <w:t>„Aforismele lui B</w:t>
      </w:r>
      <w:r w:rsidRPr="00945EB2">
        <w:rPr>
          <w:b/>
          <w:lang w:eastAsia="en-US"/>
        </w:rPr>
        <w:t>â</w:t>
      </w:r>
      <w:r w:rsidRPr="00945EB2">
        <w:rPr>
          <w:b/>
          <w:color w:val="000000"/>
          <w:lang w:eastAsia="en-US"/>
        </w:rPr>
        <w:t>ncu</w:t>
      </w:r>
      <w:r w:rsidRPr="00945EB2">
        <w:rPr>
          <w:b/>
          <w:lang w:eastAsia="en-US"/>
        </w:rPr>
        <w:t>ș</w:t>
      </w:r>
      <w:r w:rsidRPr="00945EB2">
        <w:rPr>
          <w:b/>
          <w:color w:val="000000"/>
          <w:lang w:eastAsia="en-US"/>
        </w:rPr>
        <w:t>i –izvor al exprim</w:t>
      </w:r>
      <w:r w:rsidRPr="00945EB2">
        <w:rPr>
          <w:b/>
          <w:lang w:eastAsia="en-US"/>
        </w:rPr>
        <w:t>ă</w:t>
      </w:r>
      <w:r w:rsidRPr="00945EB2">
        <w:rPr>
          <w:b/>
          <w:color w:val="000000"/>
          <w:lang w:eastAsia="en-US"/>
        </w:rPr>
        <w:t>rii artistice</w:t>
      </w:r>
      <w:r w:rsidRPr="00945EB2">
        <w:rPr>
          <w:b/>
          <w:color w:val="000000"/>
          <w:sz w:val="22"/>
          <w:szCs w:val="22"/>
          <w:lang w:eastAsia="en-US"/>
        </w:rPr>
        <w:t xml:space="preserve">”. </w:t>
      </w:r>
      <w:r w:rsidRPr="00945EB2">
        <w:rPr>
          <w:color w:val="000000"/>
          <w:sz w:val="22"/>
          <w:szCs w:val="22"/>
          <w:lang w:eastAsia="en-US"/>
        </w:rPr>
        <w:t>Lucrările</w:t>
      </w:r>
      <w:r w:rsidRPr="00945EB2">
        <w:rPr>
          <w:b/>
          <w:color w:val="000000"/>
          <w:sz w:val="22"/>
          <w:szCs w:val="22"/>
          <w:lang w:eastAsia="en-US"/>
        </w:rPr>
        <w:t xml:space="preserve"> </w:t>
      </w:r>
      <w:r w:rsidRPr="00945EB2">
        <w:rPr>
          <w:lang w:eastAsia="en-US"/>
        </w:rPr>
        <w:t>vor fi realizate în tehnică la alegere (acuarelă, guaşă,tempera,grafic</w:t>
      </w:r>
      <w:r w:rsidRPr="00945EB2">
        <w:rPr>
          <w:color w:val="000000"/>
          <w:sz w:val="22"/>
          <w:szCs w:val="22"/>
          <w:lang w:eastAsia="en-US"/>
        </w:rPr>
        <w:t>ă</w:t>
      </w:r>
      <w:r w:rsidRPr="00945EB2">
        <w:rPr>
          <w:lang w:eastAsia="en-US"/>
        </w:rPr>
        <w:t xml:space="preserve">), format A3, maxim 50/70. Lucrările trebuie să ilustreze unul dintre aforismele lui </w:t>
      </w:r>
      <w:r w:rsidRPr="00945EB2">
        <w:rPr>
          <w:color w:val="000000"/>
          <w:lang w:eastAsia="en-US"/>
        </w:rPr>
        <w:t xml:space="preserve">Constantin </w:t>
      </w:r>
      <w:r w:rsidRPr="00945EB2">
        <w:rPr>
          <w:lang w:eastAsia="en-US"/>
        </w:rPr>
        <w:t>Br</w:t>
      </w:r>
      <w:r w:rsidRPr="00945EB2">
        <w:rPr>
          <w:color w:val="000000"/>
          <w:sz w:val="22"/>
          <w:szCs w:val="22"/>
          <w:lang w:eastAsia="en-US"/>
        </w:rPr>
        <w:t>â</w:t>
      </w:r>
      <w:r w:rsidRPr="00945EB2">
        <w:rPr>
          <w:lang w:eastAsia="en-US"/>
        </w:rPr>
        <w:t>ncuși</w:t>
      </w:r>
      <w:r w:rsidRPr="00945EB2">
        <w:rPr>
          <w:color w:val="000000"/>
          <w:lang w:eastAsia="en-US"/>
        </w:rPr>
        <w:t>.</w:t>
      </w:r>
      <w:r w:rsidRPr="00945EB2">
        <w:rPr>
          <w:lang w:eastAsia="en-US"/>
        </w:rPr>
        <w:t xml:space="preserve"> Pe spatele lucrării, în dreapta jos, se aplică o etichetă pe care se va specifica lizibil, cu majuscule, titlul lucrării, numele şi prenumele elevului, clasa, unitatea şcolară, localitatea, judeţul, numele şi specialitatea profesorului coordonator. Termen: </w:t>
      </w:r>
      <w:r w:rsidRPr="00945EB2">
        <w:rPr>
          <w:b/>
          <w:lang w:eastAsia="en-US"/>
        </w:rPr>
        <w:t>6 martie 2020.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b/>
          <w:lang w:eastAsia="en-US"/>
        </w:rPr>
        <w:t xml:space="preserve">   </w:t>
      </w:r>
      <w:r w:rsidRPr="00945EB2">
        <w:rPr>
          <w:lang w:eastAsia="en-US"/>
        </w:rPr>
        <w:t xml:space="preserve">Se va alege un aforism care va fi menţionat la </w:t>
      </w:r>
      <w:r w:rsidRPr="00945EB2">
        <w:t>î</w:t>
      </w:r>
      <w:r w:rsidRPr="00945EB2">
        <w:rPr>
          <w:lang w:eastAsia="en-US"/>
        </w:rPr>
        <w:t xml:space="preserve">nceputul eseului, iar la creaţiile plastice </w:t>
      </w:r>
      <w:r w:rsidRPr="00945EB2">
        <w:t>î</w:t>
      </w:r>
      <w:r w:rsidRPr="00945EB2">
        <w:rPr>
          <w:lang w:eastAsia="en-US"/>
        </w:rPr>
        <w:t>n colţul din dreapta jos.</w:t>
      </w:r>
    </w:p>
    <w:p w:rsidR="00FA1EFA" w:rsidRPr="00945EB2" w:rsidRDefault="00FA1EFA" w:rsidP="00FA1EFA">
      <w:pPr>
        <w:rPr>
          <w:i/>
        </w:rPr>
      </w:pPr>
      <w:r w:rsidRPr="00945EB2">
        <w:rPr>
          <w:b/>
        </w:rPr>
        <w:t xml:space="preserve">3)Secţiunea pentru cadre didactice </w:t>
      </w:r>
      <w:r w:rsidRPr="00945EB2">
        <w:t xml:space="preserve">se va desfăşura on-line, la fel ca secţiunea creaţii literare. Fişele de înscriere-2, completate şi lucrările se  trimit prin e-mail, la adresa: </w:t>
      </w:r>
      <w:r w:rsidRPr="00945EB2">
        <w:rPr>
          <w:b/>
          <w:color w:val="3B26DA"/>
          <w:u w:val="single"/>
        </w:rPr>
        <w:t>chilibandenisa@yahoo.com</w:t>
      </w:r>
      <w:r w:rsidRPr="00945EB2">
        <w:t>, în termenele precizate mai sus. Alături de fişele de înscriere şi de lucrări, doritorii pot trimite acordul de parteneriat semnat şi ştampilat.</w:t>
      </w:r>
    </w:p>
    <w:p w:rsidR="00FA1EFA" w:rsidRPr="00945EB2" w:rsidRDefault="00FA1EFA" w:rsidP="00FA1EFA">
      <w:pPr>
        <w:numPr>
          <w:ilvl w:val="0"/>
          <w:numId w:val="3"/>
        </w:numPr>
        <w:tabs>
          <w:tab w:val="num" w:pos="0"/>
        </w:tabs>
        <w:ind w:firstLine="540"/>
        <w:rPr>
          <w:b/>
          <w:lang w:eastAsia="en-US"/>
        </w:rPr>
      </w:pPr>
      <w:r w:rsidRPr="00945EB2">
        <w:rPr>
          <w:i/>
          <w:lang w:eastAsia="en-US"/>
        </w:rPr>
        <w:t>Recomandări pentru tehnoredactare text</w:t>
      </w:r>
      <w:r w:rsidRPr="00945EB2">
        <w:rPr>
          <w:lang w:eastAsia="en-US"/>
        </w:rPr>
        <w:t xml:space="preserve">: format A4, Microsoft Office Word, font Times New Roman, corp de literă 12, spaţiu între rânduri 1,5; titlul lucrării, numele, prenumele şi specialitatea cadrelor didactice participante, şcoala de provenienţă şi judeţul vor avea corp de literă 14, </w:t>
      </w:r>
      <w:r w:rsidRPr="00945EB2">
        <w:rPr>
          <w:b/>
          <w:lang w:eastAsia="en-US"/>
        </w:rPr>
        <w:t>bold.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lang w:eastAsia="en-US"/>
        </w:rPr>
        <w:t xml:space="preserve">Termen: </w:t>
      </w:r>
      <w:r w:rsidRPr="00945EB2">
        <w:rPr>
          <w:b/>
          <w:lang w:eastAsia="en-US"/>
        </w:rPr>
        <w:t>6 martie 2020.</w:t>
      </w:r>
    </w:p>
    <w:p w:rsidR="00FA1EFA" w:rsidRPr="00945EB2" w:rsidRDefault="00FA1EFA" w:rsidP="00FA1EFA">
      <w:pPr>
        <w:rPr>
          <w:b/>
          <w:lang w:eastAsia="en-US"/>
        </w:rPr>
      </w:pPr>
      <w:r w:rsidRPr="00945EB2">
        <w:rPr>
          <w:b/>
          <w:lang w:eastAsia="en-US"/>
        </w:rPr>
        <w:t xml:space="preserve">Intră în concurs doar materialele care respectă cerinţele organizatorilor.  </w:t>
      </w:r>
    </w:p>
    <w:p w:rsidR="00FA1EFA" w:rsidRPr="00945EB2" w:rsidRDefault="00FA1EFA" w:rsidP="00FA1EFA">
      <w:pPr>
        <w:rPr>
          <w:b/>
          <w:lang w:eastAsia="en-US"/>
        </w:rPr>
      </w:pPr>
      <w:r w:rsidRPr="00945EB2">
        <w:rPr>
          <w:b/>
          <w:sz w:val="28"/>
          <w:szCs w:val="28"/>
          <w:lang w:eastAsia="en-US"/>
        </w:rPr>
        <w:t>Jurizarea</w:t>
      </w:r>
    </w:p>
    <w:p w:rsidR="00FA1EFA" w:rsidRPr="00945EB2" w:rsidRDefault="00FA1EFA" w:rsidP="00FA1EFA">
      <w:pPr>
        <w:numPr>
          <w:ilvl w:val="0"/>
          <w:numId w:val="4"/>
        </w:numPr>
        <w:jc w:val="both"/>
        <w:rPr>
          <w:lang w:eastAsia="en-US"/>
        </w:rPr>
      </w:pPr>
      <w:r w:rsidRPr="00945EB2">
        <w:rPr>
          <w:lang w:eastAsia="en-US"/>
        </w:rPr>
        <w:t>Juriul va fi format din cadre didactice de specialitate din învăţământul preuniversitar.</w:t>
      </w:r>
    </w:p>
    <w:p w:rsidR="00FA1EFA" w:rsidRPr="00945EB2" w:rsidRDefault="00FA1EFA" w:rsidP="00FA1EFA">
      <w:pPr>
        <w:contextualSpacing/>
        <w:rPr>
          <w:lang w:eastAsia="en-US"/>
        </w:rPr>
      </w:pPr>
      <w:r w:rsidRPr="00945EB2">
        <w:rPr>
          <w:lang w:eastAsia="en-US"/>
        </w:rPr>
        <w:lastRenderedPageBreak/>
        <w:t>Se vor acorda trei premii(I, II şi III) şi o menţiune(diplome+bani), pentru fiecare categorie de vârstă, respectiv 13-14 ani, (clasele a VII-a/a VIII-a), 15-16 ani,  (clasele a IX-a/a X/a) si 17-18 ani (clasele a XIa/a XII/a), pentru fiecare secţiune.</w:t>
      </w:r>
    </w:p>
    <w:p w:rsidR="00FA1EFA" w:rsidRPr="00945EB2" w:rsidRDefault="00FA1EFA" w:rsidP="00FA1EFA">
      <w:pPr>
        <w:numPr>
          <w:ilvl w:val="0"/>
          <w:numId w:val="4"/>
        </w:numPr>
        <w:ind w:right="113"/>
        <w:jc w:val="both"/>
        <w:rPr>
          <w:lang w:eastAsia="en-US"/>
        </w:rPr>
      </w:pPr>
      <w:r w:rsidRPr="00945EB2">
        <w:rPr>
          <w:lang w:eastAsia="en-US"/>
        </w:rPr>
        <w:t>Diplome de participare se vor acorda pentru toţi elevii şi cadrele didactice îndrumătoare.</w:t>
      </w:r>
    </w:p>
    <w:p w:rsidR="00FA1EFA" w:rsidRPr="00945EB2" w:rsidRDefault="00FA1EFA" w:rsidP="00FA1EFA">
      <w:pPr>
        <w:numPr>
          <w:ilvl w:val="0"/>
          <w:numId w:val="4"/>
        </w:numPr>
        <w:ind w:right="113"/>
        <w:jc w:val="both"/>
        <w:rPr>
          <w:lang w:eastAsia="en-US"/>
        </w:rPr>
      </w:pPr>
      <w:r w:rsidRPr="00945EB2">
        <w:rPr>
          <w:lang w:eastAsia="en-US"/>
        </w:rPr>
        <w:t xml:space="preserve">Dipolme şi adeverinţe de participare la simpozion se vor acorda cadrelor didactice care au trimis lucrări la </w:t>
      </w:r>
      <w:r w:rsidRPr="00945EB2">
        <w:t>secţiunea pentru cadre didactice.</w:t>
      </w:r>
    </w:p>
    <w:p w:rsidR="00FA1EFA" w:rsidRPr="00945EB2" w:rsidRDefault="00FA1EFA" w:rsidP="00FA1EFA">
      <w:pPr>
        <w:numPr>
          <w:ilvl w:val="0"/>
          <w:numId w:val="4"/>
        </w:numPr>
        <w:ind w:right="113"/>
        <w:jc w:val="both"/>
        <w:rPr>
          <w:lang w:eastAsia="en-US"/>
        </w:rPr>
      </w:pPr>
      <w:r w:rsidRPr="00945EB2">
        <w:rPr>
          <w:lang w:eastAsia="en-US"/>
        </w:rPr>
        <w:t>Diplomele se vor trimite prin poștă, în perioada 15.III.2020- 13.IV.2020,sau pe adresele de e-mail indicate de îndrumători în fişa de înscriere.</w:t>
      </w:r>
    </w:p>
    <w:p w:rsidR="00FA1EFA" w:rsidRPr="00945EB2" w:rsidRDefault="00FA1EFA" w:rsidP="00FA1EFA">
      <w:pPr>
        <w:numPr>
          <w:ilvl w:val="0"/>
          <w:numId w:val="4"/>
        </w:numPr>
        <w:ind w:right="113"/>
        <w:jc w:val="both"/>
        <w:rPr>
          <w:lang w:eastAsia="en-US"/>
        </w:rPr>
      </w:pPr>
      <w:r w:rsidRPr="00945EB2">
        <w:rPr>
          <w:lang w:eastAsia="en-US"/>
        </w:rPr>
        <w:t>Nu se admit contestaţii. Lucrările elevilor nu se restituie.</w:t>
      </w:r>
    </w:p>
    <w:p w:rsidR="00FA1EFA" w:rsidRPr="00945EB2" w:rsidRDefault="00FA1EFA" w:rsidP="00FA1EFA">
      <w:pPr>
        <w:ind w:right="-720"/>
        <w:jc w:val="both"/>
        <w:rPr>
          <w:lang w:eastAsia="en-US"/>
        </w:rPr>
      </w:pPr>
    </w:p>
    <w:p w:rsidR="00FA1EFA" w:rsidRPr="00945EB2" w:rsidRDefault="00FA1EFA" w:rsidP="00FA1EFA">
      <w:pPr>
        <w:ind w:right="-720"/>
        <w:jc w:val="both"/>
        <w:rPr>
          <w:lang w:eastAsia="en-US"/>
        </w:rPr>
      </w:pPr>
      <w:r w:rsidRPr="00945EB2">
        <w:rPr>
          <w:b/>
          <w:sz w:val="28"/>
          <w:szCs w:val="28"/>
          <w:lang w:eastAsia="en-US"/>
        </w:rPr>
        <w:t xml:space="preserve">Evaluare </w:t>
      </w:r>
      <w:r w:rsidRPr="00945EB2">
        <w:rPr>
          <w:lang w:eastAsia="en-US"/>
        </w:rPr>
        <w:t xml:space="preserve"> </w:t>
      </w:r>
    </w:p>
    <w:p w:rsidR="00FA1EFA" w:rsidRPr="00945EB2" w:rsidRDefault="00FA1EFA" w:rsidP="00FA1EFA">
      <w:pPr>
        <w:ind w:right="-720"/>
        <w:jc w:val="both"/>
        <w:rPr>
          <w:lang w:eastAsia="en-US"/>
        </w:rPr>
      </w:pPr>
      <w:r w:rsidRPr="00945EB2">
        <w:rPr>
          <w:lang w:eastAsia="en-US"/>
        </w:rPr>
        <w:t>-  expoziţii, portofolii, afişe, fotografii, diplome.</w:t>
      </w:r>
    </w:p>
    <w:p w:rsidR="00FA1EFA" w:rsidRPr="00945EB2" w:rsidRDefault="00FA1EFA" w:rsidP="00FA1EFA">
      <w:pPr>
        <w:autoSpaceDE w:val="0"/>
        <w:autoSpaceDN w:val="0"/>
        <w:adjustRightInd w:val="0"/>
        <w:ind w:left="930"/>
        <w:jc w:val="both"/>
        <w:rPr>
          <w:color w:val="000000"/>
          <w:lang w:eastAsia="en-US"/>
        </w:rPr>
      </w:pPr>
    </w:p>
    <w:p w:rsidR="00FA1EFA" w:rsidRPr="00945EB2" w:rsidRDefault="00FA1EFA" w:rsidP="00FA1EFA">
      <w:pPr>
        <w:rPr>
          <w:b/>
          <w:lang w:eastAsia="en-US"/>
        </w:rPr>
      </w:pPr>
      <w:r w:rsidRPr="00945EB2">
        <w:rPr>
          <w:b/>
          <w:lang w:eastAsia="en-US"/>
        </w:rPr>
        <w:t>PROMOVAREA  ȘI  MEDIATIZAREA CONCURSULUI: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lang w:eastAsia="en-US"/>
        </w:rPr>
        <w:t xml:space="preserve">              -Postare pe site-ul ISJ Gorj;</w:t>
      </w:r>
    </w:p>
    <w:p w:rsidR="00FA1EFA" w:rsidRPr="00945EB2" w:rsidRDefault="00FA1EFA" w:rsidP="00FA1EFA">
      <w:pPr>
        <w:rPr>
          <w:rFonts w:eastAsia="Arial"/>
          <w:lang w:eastAsia="en-US"/>
        </w:rPr>
      </w:pPr>
      <w:r w:rsidRPr="00945EB2">
        <w:rPr>
          <w:rFonts w:eastAsia="Arial"/>
          <w:lang w:eastAsia="en-US"/>
        </w:rPr>
        <w:t xml:space="preserve">              -Mediatizarea prin revista şcolii; Articole în presa locală;</w:t>
      </w:r>
    </w:p>
    <w:p w:rsidR="00FA1EFA" w:rsidRPr="00945EB2" w:rsidRDefault="00FA1EFA" w:rsidP="00FA1EFA">
      <w:pPr>
        <w:rPr>
          <w:rFonts w:eastAsia="Arial"/>
          <w:lang w:eastAsia="en-US"/>
        </w:rPr>
      </w:pPr>
      <w:r w:rsidRPr="00945EB2">
        <w:rPr>
          <w:rFonts w:eastAsia="Arial"/>
          <w:lang w:eastAsia="en-US"/>
        </w:rPr>
        <w:t xml:space="preserve">              -Redactarea revistei simpozionului;</w:t>
      </w:r>
    </w:p>
    <w:p w:rsidR="00FA1EFA" w:rsidRPr="00945EB2" w:rsidRDefault="00FA1EFA" w:rsidP="00FA1EFA">
      <w:pPr>
        <w:jc w:val="both"/>
        <w:rPr>
          <w:lang w:eastAsia="en-US"/>
        </w:rPr>
      </w:pPr>
      <w:r w:rsidRPr="00945EB2">
        <w:rPr>
          <w:lang w:eastAsia="en-US"/>
        </w:rPr>
        <w:t xml:space="preserve">              -Realizarea unei PPT  cu lucrările expuse şi premiate, pentru a putea fi apreciate calitativ şi de alţi elevi/ cadre didactice / membrii ai comunităţii;</w:t>
      </w:r>
    </w:p>
    <w:p w:rsidR="00FA1EFA" w:rsidRPr="00945EB2" w:rsidRDefault="00FA1EFA" w:rsidP="00FA1EFA">
      <w:pPr>
        <w:ind w:firstLine="720"/>
        <w:jc w:val="both"/>
        <w:rPr>
          <w:lang w:eastAsia="en-US"/>
        </w:rPr>
      </w:pPr>
      <w:r w:rsidRPr="00945EB2">
        <w:rPr>
          <w:lang w:eastAsia="en-US"/>
        </w:rPr>
        <w:t>-Menţinerea expoziţiei pe o perioadă de 2 săptămâni, pentru a putea fi vizitată de alte instituţii de învăţământ sau alte persoane.</w:t>
      </w:r>
    </w:p>
    <w:p w:rsidR="00FA1EFA" w:rsidRPr="00945EB2" w:rsidRDefault="00FA1EFA" w:rsidP="00FA1EFA">
      <w:pPr>
        <w:jc w:val="both"/>
        <w:rPr>
          <w:lang w:eastAsia="en-US"/>
        </w:rPr>
      </w:pPr>
    </w:p>
    <w:p w:rsidR="00FA1EFA" w:rsidRPr="00945EB2" w:rsidRDefault="00FA1EFA" w:rsidP="00FA1EFA">
      <w:pPr>
        <w:ind w:right="-720"/>
        <w:jc w:val="both"/>
        <w:rPr>
          <w:b/>
          <w:lang w:eastAsia="en-US"/>
        </w:rPr>
      </w:pPr>
      <w:r w:rsidRPr="00945EB2">
        <w:rPr>
          <w:b/>
          <w:lang w:eastAsia="en-US"/>
        </w:rPr>
        <w:t xml:space="preserve">Persoane de contact </w:t>
      </w:r>
    </w:p>
    <w:p w:rsidR="00FA1EFA" w:rsidRPr="00945EB2" w:rsidRDefault="00FA1EFA" w:rsidP="00FA1EFA">
      <w:pPr>
        <w:ind w:right="-720"/>
        <w:jc w:val="both"/>
      </w:pPr>
      <w:r w:rsidRPr="00945EB2">
        <w:rPr>
          <w:bCs/>
          <w:iCs/>
          <w:lang w:eastAsia="en-US"/>
        </w:rPr>
        <w:t xml:space="preserve">          Prof. </w:t>
      </w:r>
      <w:r w:rsidRPr="00945EB2">
        <w:rPr>
          <w:lang w:eastAsia="en-US"/>
        </w:rPr>
        <w:t>Mititica Gabriela: gmititica@yahoo.com; tel.0761296133</w:t>
      </w:r>
    </w:p>
    <w:p w:rsidR="00FA1EFA" w:rsidRPr="00945EB2" w:rsidRDefault="00FA1EFA" w:rsidP="00FA1EFA">
      <w:r w:rsidRPr="00945EB2">
        <w:rPr>
          <w:bCs/>
          <w:iCs/>
          <w:lang w:eastAsia="en-US"/>
        </w:rPr>
        <w:t xml:space="preserve">          Prof. </w:t>
      </w:r>
      <w:r w:rsidRPr="00945EB2">
        <w:t>Chiliban Denisa: chilibandenisa@yahoo.com; tel.0769263146</w:t>
      </w:r>
    </w:p>
    <w:p w:rsidR="00FA1EFA" w:rsidRPr="00945EB2" w:rsidRDefault="00FA1EFA" w:rsidP="00FA1EFA">
      <w:r w:rsidRPr="00945EB2">
        <w:t xml:space="preserve">      </w:t>
      </w:r>
    </w:p>
    <w:p w:rsidR="00FA1EFA" w:rsidRPr="00945EB2" w:rsidRDefault="00FA1EFA" w:rsidP="00FA1EFA"/>
    <w:p w:rsidR="00FA1EFA" w:rsidRPr="00945EB2" w:rsidRDefault="00FA1EFA" w:rsidP="00FA1EFA"/>
    <w:p w:rsidR="00FA1EFA" w:rsidRPr="00945EB2" w:rsidRDefault="00FA1EFA" w:rsidP="00FA1EFA">
      <w:pPr>
        <w:rPr>
          <w:b/>
        </w:rPr>
      </w:pPr>
      <w:r w:rsidRPr="00945EB2">
        <w:t xml:space="preserve">               </w:t>
      </w:r>
      <w:r w:rsidRPr="00945EB2">
        <w:rPr>
          <w:b/>
        </w:rPr>
        <w:t>VĂ AŞTEPTĂM CU DRAG ŞI VĂ DORIM MULT SUCCES!</w:t>
      </w:r>
    </w:p>
    <w:p w:rsidR="00FA1EFA" w:rsidRPr="00945EB2" w:rsidRDefault="00FA1EFA" w:rsidP="00FA1EFA">
      <w:pPr>
        <w:rPr>
          <w:b/>
        </w:rPr>
      </w:pPr>
    </w:p>
    <w:p w:rsidR="00FA1EFA" w:rsidRPr="00945EB2" w:rsidRDefault="00FA1EFA" w:rsidP="00FA1EFA">
      <w:pPr>
        <w:rPr>
          <w:b/>
        </w:rPr>
      </w:pPr>
    </w:p>
    <w:p w:rsidR="00FA1EFA" w:rsidRPr="00945EB2" w:rsidRDefault="00FA1EFA" w:rsidP="00FA1EFA">
      <w:pPr>
        <w:rPr>
          <w:b/>
        </w:rPr>
      </w:pPr>
    </w:p>
    <w:p w:rsidR="00FA1EFA" w:rsidRPr="00945EB2" w:rsidRDefault="00FA1EFA" w:rsidP="00FA1EFA">
      <w:pPr>
        <w:rPr>
          <w:rFonts w:eastAsia="Arial"/>
          <w:lang w:eastAsia="en-US"/>
        </w:rPr>
      </w:pPr>
      <w:r w:rsidRPr="00945EB2">
        <w:rPr>
          <w:rFonts w:eastAsia="Arial"/>
          <w:b/>
          <w:lang w:eastAsia="en-US"/>
        </w:rPr>
        <w:tab/>
      </w:r>
      <w:r w:rsidRPr="00945EB2">
        <w:rPr>
          <w:rFonts w:eastAsia="Arial"/>
          <w:lang w:eastAsia="en-US"/>
        </w:rPr>
        <w:tab/>
      </w:r>
      <w:r w:rsidRPr="00945EB2">
        <w:rPr>
          <w:rFonts w:eastAsia="Arial"/>
          <w:lang w:eastAsia="en-US"/>
        </w:rPr>
        <w:tab/>
      </w:r>
    </w:p>
    <w:p w:rsidR="00FA1EFA" w:rsidRPr="00945EB2" w:rsidRDefault="00FA1EFA" w:rsidP="00FA1EFA">
      <w:pPr>
        <w:rPr>
          <w:rFonts w:eastAsia="Arial"/>
          <w:lang w:eastAsia="en-US"/>
        </w:rPr>
      </w:pPr>
    </w:p>
    <w:p w:rsidR="00FA1EFA" w:rsidRPr="00945EB2" w:rsidRDefault="00FA1EFA" w:rsidP="00FA1EFA">
      <w:pPr>
        <w:rPr>
          <w:b/>
        </w:rPr>
      </w:pPr>
      <w:r w:rsidRPr="00945EB2">
        <w:rPr>
          <w:rFonts w:eastAsia="Arial"/>
          <w:lang w:eastAsia="en-US"/>
        </w:rPr>
        <w:t xml:space="preserve"> </w:t>
      </w:r>
      <w:r w:rsidRPr="00945EB2">
        <w:rPr>
          <w:rFonts w:eastAsia="Arial"/>
          <w:b/>
          <w:lang w:eastAsia="en-US"/>
        </w:rPr>
        <w:t xml:space="preserve">Coordonatori proiect,                                                                                 </w:t>
      </w:r>
      <w:r w:rsidRPr="00945EB2">
        <w:rPr>
          <w:b/>
        </w:rPr>
        <w:t>Director,</w:t>
      </w:r>
    </w:p>
    <w:p w:rsidR="00FA1EFA" w:rsidRPr="00945EB2" w:rsidRDefault="00FA1EFA" w:rsidP="00FA1EFA">
      <w:pPr>
        <w:rPr>
          <w:rFonts w:eastAsia="Arial"/>
          <w:b/>
          <w:lang w:eastAsia="en-US"/>
        </w:rPr>
      </w:pPr>
      <w:r w:rsidRPr="00945EB2">
        <w:t xml:space="preserve">                                                                                                          Prof.dr. Taşcău Dorin Dan                                                                 </w:t>
      </w:r>
    </w:p>
    <w:p w:rsidR="00FA1EFA" w:rsidRPr="00945EB2" w:rsidRDefault="00FA1EFA" w:rsidP="00FA1EFA">
      <w:pPr>
        <w:tabs>
          <w:tab w:val="left" w:pos="6424"/>
        </w:tabs>
        <w:rPr>
          <w:lang w:eastAsia="en-US"/>
        </w:rPr>
      </w:pPr>
      <w:r w:rsidRPr="00945EB2">
        <w:rPr>
          <w:bCs/>
          <w:iCs/>
          <w:lang w:eastAsia="en-US"/>
        </w:rPr>
        <w:t xml:space="preserve">Prof. </w:t>
      </w:r>
      <w:r w:rsidRPr="00945EB2">
        <w:rPr>
          <w:lang w:eastAsia="en-US"/>
        </w:rPr>
        <w:t>Mititica Gabriela</w:t>
      </w:r>
    </w:p>
    <w:p w:rsidR="00FA1EFA" w:rsidRPr="00945EB2" w:rsidRDefault="00FA1EFA" w:rsidP="00FA1EFA">
      <w:r w:rsidRPr="00945EB2">
        <w:rPr>
          <w:bCs/>
          <w:iCs/>
          <w:lang w:eastAsia="en-US"/>
        </w:rPr>
        <w:t xml:space="preserve">Prof. </w:t>
      </w:r>
      <w:r w:rsidRPr="00945EB2">
        <w:t>Chiliban Denisa</w:t>
      </w:r>
    </w:p>
    <w:p w:rsidR="00FA1EFA" w:rsidRPr="00945EB2" w:rsidRDefault="00FA1EFA" w:rsidP="00FA1EFA">
      <w:r w:rsidRPr="00945EB2">
        <w:t>Prof.dr.Roată Elena</w:t>
      </w:r>
    </w:p>
    <w:p w:rsidR="00FA1EFA" w:rsidRPr="00945EB2" w:rsidRDefault="00FA1EFA" w:rsidP="00FA1EFA">
      <w:pPr>
        <w:rPr>
          <w:lang w:eastAsia="en-US"/>
        </w:rPr>
      </w:pPr>
      <w:r w:rsidRPr="00945EB2">
        <w:t>Prof. Goan</w:t>
      </w:r>
      <w:r w:rsidRPr="00945EB2">
        <w:rPr>
          <w:lang w:eastAsia="en-US"/>
        </w:rPr>
        <w:t>ţă Cristina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lang w:eastAsia="en-US"/>
        </w:rPr>
        <w:t>Prof. Popescu Eleonora Camelia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lang w:eastAsia="en-US"/>
        </w:rPr>
        <w:t>Prof. Bunăiaşu Roxana</w:t>
      </w:r>
    </w:p>
    <w:p w:rsidR="00FA1EFA" w:rsidRPr="00945EB2" w:rsidRDefault="00FA1EFA" w:rsidP="00FA1EFA">
      <w:pPr>
        <w:rPr>
          <w:lang w:eastAsia="en-US"/>
        </w:rPr>
      </w:pPr>
      <w:r w:rsidRPr="00945EB2">
        <w:rPr>
          <w:lang w:eastAsia="en-US"/>
        </w:rPr>
        <w:t>Prof. Tutunaru Mihaela</w:t>
      </w:r>
    </w:p>
    <w:p w:rsidR="00FA1EFA" w:rsidRPr="00945EB2" w:rsidRDefault="00FA1EFA" w:rsidP="00FA1EFA"/>
    <w:p w:rsidR="00FE09E2" w:rsidRPr="00945EB2" w:rsidRDefault="00FE09E2" w:rsidP="00FA1EFA"/>
    <w:p w:rsidR="00FE09E2" w:rsidRPr="00945EB2" w:rsidRDefault="00FE09E2" w:rsidP="00FA1EFA"/>
    <w:p w:rsidR="00FA1EFA" w:rsidRPr="00945EB2" w:rsidRDefault="00FA1EFA" w:rsidP="00FA1EFA">
      <w:pPr>
        <w:rPr>
          <w:lang w:eastAsia="en-US"/>
        </w:rPr>
      </w:pPr>
      <w:r w:rsidRPr="00945EB2">
        <w:lastRenderedPageBreak/>
        <w:t>ANEXE</w:t>
      </w:r>
    </w:p>
    <w:p w:rsidR="00FA1EFA" w:rsidRPr="00945EB2" w:rsidRDefault="00FA1EFA" w:rsidP="00FA1EFA">
      <w:pPr>
        <w:jc w:val="both"/>
        <w:rPr>
          <w:lang w:eastAsia="en-US"/>
        </w:rPr>
      </w:pPr>
    </w:p>
    <w:p w:rsidR="00FE09E2" w:rsidRPr="00945EB2" w:rsidRDefault="00FE09E2" w:rsidP="00FE09E2">
      <w:pPr>
        <w:jc w:val="both"/>
        <w:rPr>
          <w:lang w:eastAsia="en-US"/>
        </w:rPr>
      </w:pPr>
    </w:p>
    <w:p w:rsidR="00FE09E2" w:rsidRPr="00945EB2" w:rsidRDefault="00FE09E2" w:rsidP="00FE09E2">
      <w:pPr>
        <w:rPr>
          <w:b/>
          <w:bCs/>
          <w:lang w:eastAsia="en-US"/>
        </w:rPr>
      </w:pPr>
      <w:r w:rsidRPr="00945EB2">
        <w:rPr>
          <w:b/>
          <w:bCs/>
          <w:iCs/>
          <w:lang w:eastAsia="en-US"/>
        </w:rPr>
        <w:t xml:space="preserve">                                                      </w:t>
      </w:r>
      <w:r w:rsidRPr="00945EB2">
        <w:rPr>
          <w:b/>
          <w:bCs/>
          <w:lang w:eastAsia="en-US"/>
        </w:rPr>
        <w:t>FIŞĂ DE ÎNSCRIERE 1</w:t>
      </w:r>
    </w:p>
    <w:p w:rsidR="00FE09E2" w:rsidRPr="00945EB2" w:rsidRDefault="00FE09E2" w:rsidP="00FE09E2">
      <w:pPr>
        <w:rPr>
          <w:b/>
          <w:i/>
          <w:color w:val="000000"/>
          <w:lang w:eastAsia="en-US"/>
        </w:rPr>
      </w:pPr>
      <w:r w:rsidRPr="00945EB2">
        <w:rPr>
          <w:b/>
          <w:lang w:eastAsia="en-US"/>
        </w:rPr>
        <w:t xml:space="preserve">                                                      Simpozionul Naţional</w:t>
      </w:r>
      <w:r w:rsidRPr="00945EB2">
        <w:rPr>
          <w:b/>
          <w:i/>
          <w:color w:val="FF0000"/>
          <w:lang w:eastAsia="en-US"/>
        </w:rPr>
        <w:t xml:space="preserve"> </w:t>
      </w:r>
    </w:p>
    <w:p w:rsidR="00FE09E2" w:rsidRPr="00945EB2" w:rsidRDefault="00FE09E2" w:rsidP="00FE09E2">
      <w:pPr>
        <w:jc w:val="center"/>
        <w:rPr>
          <w:rFonts w:ascii="Algerian" w:hAnsi="Algerian"/>
          <w:b/>
          <w:lang w:eastAsia="en-US"/>
        </w:rPr>
      </w:pPr>
      <w:r w:rsidRPr="00945EB2">
        <w:rPr>
          <w:rFonts w:ascii="Algerian" w:hAnsi="Algerian"/>
          <w:lang w:eastAsia="en-US"/>
        </w:rPr>
        <w:t>“Aforismele lui BrÂNcu</w:t>
      </w:r>
      <w:r w:rsidRPr="00945EB2">
        <w:rPr>
          <w:lang w:eastAsia="en-US"/>
        </w:rPr>
        <w:t>Ş</w:t>
      </w:r>
      <w:r w:rsidRPr="00945EB2">
        <w:rPr>
          <w:rFonts w:ascii="Algerian" w:hAnsi="Algerian"/>
          <w:lang w:eastAsia="en-US"/>
        </w:rPr>
        <w:t>i- izvor al exprim</w:t>
      </w:r>
      <w:r w:rsidRPr="00945EB2">
        <w:rPr>
          <w:lang w:eastAsia="en-US"/>
        </w:rPr>
        <w:t>Ă</w:t>
      </w:r>
      <w:r w:rsidRPr="00945EB2">
        <w:rPr>
          <w:rFonts w:ascii="Algerian" w:hAnsi="Algerian"/>
          <w:lang w:eastAsia="en-US"/>
        </w:rPr>
        <w:t>rii artistice”</w:t>
      </w:r>
    </w:p>
    <w:p w:rsidR="00FE09E2" w:rsidRPr="00945EB2" w:rsidRDefault="00FE09E2" w:rsidP="00FE09E2">
      <w:pPr>
        <w:tabs>
          <w:tab w:val="left" w:pos="3345"/>
        </w:tabs>
        <w:ind w:left="360"/>
        <w:rPr>
          <w:rFonts w:ascii="Algerian" w:hAnsi="Algerian"/>
          <w:b/>
          <w:sz w:val="20"/>
          <w:szCs w:val="20"/>
          <w:lang w:eastAsia="en-US"/>
        </w:rPr>
      </w:pPr>
      <w:r w:rsidRPr="00945EB2">
        <w:rPr>
          <w:rFonts w:ascii="Algerian" w:hAnsi="Algerian"/>
          <w:b/>
          <w:sz w:val="32"/>
          <w:szCs w:val="32"/>
          <w:lang w:eastAsia="en-US"/>
        </w:rPr>
        <w:tab/>
        <w:t xml:space="preserve">        </w:t>
      </w:r>
      <w:r w:rsidRPr="00945EB2">
        <w:rPr>
          <w:rFonts w:ascii="Algerian" w:hAnsi="Algerian"/>
          <w:b/>
          <w:sz w:val="20"/>
          <w:szCs w:val="20"/>
          <w:lang w:eastAsia="en-US"/>
        </w:rPr>
        <w:t>2020</w:t>
      </w:r>
    </w:p>
    <w:p w:rsidR="00FE09E2" w:rsidRPr="00945EB2" w:rsidRDefault="00FE09E2" w:rsidP="00FE09E2">
      <w:pPr>
        <w:jc w:val="center"/>
        <w:rPr>
          <w:i/>
          <w:sz w:val="28"/>
          <w:szCs w:val="28"/>
          <w:lang w:eastAsia="en-US"/>
        </w:rPr>
      </w:pPr>
      <w:r w:rsidRPr="00945EB2">
        <w:rPr>
          <w:b/>
          <w:bCs/>
          <w:i/>
          <w:sz w:val="28"/>
          <w:szCs w:val="28"/>
          <w:lang w:eastAsia="en-US"/>
        </w:rPr>
        <w:t> </w:t>
      </w:r>
    </w:p>
    <w:p w:rsidR="00FE09E2" w:rsidRPr="00945EB2" w:rsidRDefault="00FE09E2" w:rsidP="00FE09E2">
      <w:pPr>
        <w:jc w:val="both"/>
        <w:rPr>
          <w:lang w:eastAsia="en-US"/>
        </w:rPr>
      </w:pPr>
      <w:r w:rsidRPr="00945EB2">
        <w:rPr>
          <w:b/>
          <w:bCs/>
          <w:lang w:eastAsia="en-US"/>
        </w:rPr>
        <w:t> 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NUMELE ŞI PRENUMELE CADRULUI DIDACTIC: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…………………...............................................................................................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SPECIALITATEA: …………………………………………………….........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ŞCOALA………………………………………………………………….......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JUDEŢUL ..............................................................................................</w:t>
      </w:r>
    </w:p>
    <w:p w:rsidR="00FE09E2" w:rsidRPr="00945EB2" w:rsidRDefault="00FE09E2" w:rsidP="00FE09E2">
      <w:pPr>
        <w:rPr>
          <w:b/>
          <w:bCs/>
          <w:color w:val="000000"/>
          <w:lang w:eastAsia="en-US"/>
        </w:rPr>
      </w:pPr>
    </w:p>
    <w:p w:rsidR="00FE09E2" w:rsidRPr="00945EB2" w:rsidRDefault="00FE09E2" w:rsidP="00FE09E2">
      <w:pPr>
        <w:rPr>
          <w:bCs/>
          <w:color w:val="000000"/>
          <w:lang w:eastAsia="en-US"/>
        </w:rPr>
      </w:pPr>
      <w:r w:rsidRPr="00945EB2">
        <w:rPr>
          <w:b/>
          <w:bCs/>
          <w:color w:val="000000"/>
          <w:lang w:eastAsia="en-US"/>
        </w:rPr>
        <w:t xml:space="preserve"> Adresa de e-mail &amp;poștală  </w:t>
      </w:r>
      <w:r w:rsidRPr="00945EB2">
        <w:rPr>
          <w:bCs/>
          <w:color w:val="000000"/>
          <w:lang w:eastAsia="en-US"/>
        </w:rPr>
        <w:t>...........................................................................</w:t>
      </w:r>
    </w:p>
    <w:p w:rsidR="00FE09E2" w:rsidRPr="00945EB2" w:rsidRDefault="00FE09E2" w:rsidP="00FE09E2">
      <w:pPr>
        <w:rPr>
          <w:bCs/>
          <w:color w:val="000000"/>
          <w:lang w:eastAsia="en-US"/>
        </w:rPr>
      </w:pPr>
      <w:r w:rsidRPr="00945EB2">
        <w:rPr>
          <w:bCs/>
          <w:color w:val="000000"/>
          <w:lang w:eastAsia="en-US"/>
        </w:rPr>
        <w:t xml:space="preserve"> ........................................................................................................................... </w:t>
      </w:r>
    </w:p>
    <w:p w:rsidR="00FE09E2" w:rsidRPr="00945EB2" w:rsidRDefault="00FE09E2" w:rsidP="00FE09E2">
      <w:pPr>
        <w:spacing w:line="360" w:lineRule="auto"/>
        <w:ind w:right="113"/>
        <w:jc w:val="both"/>
        <w:rPr>
          <w:lang w:eastAsia="en-US"/>
        </w:rPr>
      </w:pPr>
      <w:r w:rsidRPr="00945EB2">
        <w:rPr>
          <w:b/>
          <w:bCs/>
          <w:color w:val="000000"/>
          <w:lang w:eastAsia="en-US"/>
        </w:rPr>
        <w:t xml:space="preserve"> şi </w:t>
      </w:r>
      <w:r w:rsidRPr="00945EB2">
        <w:rPr>
          <w:b/>
          <w:lang w:eastAsia="en-US"/>
        </w:rPr>
        <w:t>nr. telefon</w:t>
      </w:r>
      <w:r w:rsidRPr="00945EB2">
        <w:rPr>
          <w:bCs/>
          <w:color w:val="000000"/>
          <w:lang w:eastAsia="en-US"/>
        </w:rPr>
        <w:t>.............................................................</w:t>
      </w:r>
    </w:p>
    <w:p w:rsidR="00FE09E2" w:rsidRPr="00945EB2" w:rsidRDefault="00FE09E2" w:rsidP="00FE09E2">
      <w:pPr>
        <w:rPr>
          <w:lang w:eastAsia="en-US"/>
        </w:rPr>
      </w:pPr>
    </w:p>
    <w:p w:rsidR="00FE09E2" w:rsidRPr="00945EB2" w:rsidRDefault="00FE09E2" w:rsidP="00FE09E2">
      <w:pPr>
        <w:ind w:left="1440"/>
        <w:jc w:val="center"/>
        <w:rPr>
          <w:lang w:eastAsia="en-US"/>
        </w:rPr>
      </w:pPr>
    </w:p>
    <w:p w:rsidR="00FE09E2" w:rsidRPr="00945EB2" w:rsidRDefault="00FE09E2" w:rsidP="00FE09E2">
      <w:pPr>
        <w:rPr>
          <w:lang w:eastAsia="en-US"/>
        </w:rPr>
      </w:pPr>
      <w:r w:rsidRPr="00945EB2">
        <w:rPr>
          <w:lang w:eastAsia="en-US"/>
        </w:rPr>
        <w:t xml:space="preserve">                                         FIŞĂ DE ÎNSCRIERE </w:t>
      </w:r>
    </w:p>
    <w:p w:rsidR="00FE09E2" w:rsidRPr="00945EB2" w:rsidRDefault="00FE09E2" w:rsidP="00FE09E2">
      <w:pPr>
        <w:ind w:left="1440"/>
        <w:rPr>
          <w:lang w:eastAsia="en-US"/>
        </w:rPr>
      </w:pPr>
      <w:r w:rsidRPr="00945EB2">
        <w:rPr>
          <w:lang w:eastAsia="en-US"/>
        </w:rPr>
        <w:t> </w:t>
      </w:r>
    </w:p>
    <w:tbl>
      <w:tblPr>
        <w:tblW w:w="9705" w:type="dxa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635"/>
        <w:gridCol w:w="709"/>
        <w:gridCol w:w="2977"/>
        <w:gridCol w:w="2802"/>
      </w:tblGrid>
      <w:tr w:rsidR="00FE09E2" w:rsidRPr="00945EB2" w:rsidTr="00AA54BD">
        <w:trPr>
          <w:trHeight w:val="71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>Nr. crt.</w:t>
            </w:r>
          </w:p>
        </w:tc>
        <w:tc>
          <w:tcPr>
            <w:tcW w:w="2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rPr>
                <w:lang w:eastAsia="en-US"/>
              </w:rPr>
            </w:pPr>
            <w:r w:rsidRPr="00945EB2">
              <w:rPr>
                <w:lang w:eastAsia="en-US"/>
              </w:rPr>
              <w:t> Numele şi prenumele elevilor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 xml:space="preserve">  Clasa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rPr>
                <w:lang w:eastAsia="en-US"/>
              </w:rPr>
            </w:pPr>
            <w:r w:rsidRPr="00945EB2">
              <w:rPr>
                <w:lang w:eastAsia="en-US"/>
              </w:rPr>
              <w:t xml:space="preserve">Creaţie literară                 </w:t>
            </w:r>
          </w:p>
          <w:p w:rsidR="00FE09E2" w:rsidRPr="00945EB2" w:rsidRDefault="00FE09E2" w:rsidP="00AA54BD">
            <w:pPr>
              <w:rPr>
                <w:lang w:eastAsia="en-US"/>
              </w:rPr>
            </w:pPr>
            <w:r w:rsidRPr="00945EB2">
              <w:rPr>
                <w:lang w:eastAsia="en-US"/>
              </w:rPr>
              <w:t xml:space="preserve">        (titlul)                  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9E2" w:rsidRPr="00945EB2" w:rsidRDefault="00FE09E2" w:rsidP="00AA54BD">
            <w:pPr>
              <w:spacing w:line="360" w:lineRule="auto"/>
              <w:rPr>
                <w:bCs/>
                <w:iCs/>
                <w:u w:val="single"/>
                <w:lang w:eastAsia="en-US"/>
              </w:rPr>
            </w:pPr>
            <w:r w:rsidRPr="00945EB2">
              <w:rPr>
                <w:lang w:eastAsia="en-US"/>
              </w:rPr>
              <w:t>Creaţie plastică(tipul: compoziţie,</w:t>
            </w:r>
            <w:r w:rsidRPr="00945EB2">
              <w:t>afiş,poste</w:t>
            </w:r>
            <w:r w:rsidRPr="00945EB2">
              <w:rPr>
                <w:lang w:eastAsia="en-US"/>
              </w:rPr>
              <w:t>r</w:t>
            </w:r>
            <w:r w:rsidRPr="00945EB2">
              <w:rPr>
                <w:bCs/>
                <w:iCs/>
                <w:u w:val="single"/>
                <w:lang w:eastAsia="en-US"/>
              </w:rPr>
              <w:t xml:space="preserve"> </w:t>
            </w:r>
            <w:r w:rsidRPr="00945EB2">
              <w:rPr>
                <w:lang w:eastAsia="en-US"/>
              </w:rPr>
              <w:t>etc. şi titlul)</w:t>
            </w:r>
          </w:p>
        </w:tc>
      </w:tr>
      <w:tr w:rsidR="00FE09E2" w:rsidRPr="00945EB2" w:rsidTr="00AA54BD">
        <w:trPr>
          <w:trHeight w:val="61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>1.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</w:tc>
      </w:tr>
      <w:tr w:rsidR="00FE09E2" w:rsidRPr="00945EB2" w:rsidTr="00AA54BD">
        <w:trPr>
          <w:trHeight w:val="617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 xml:space="preserve">      2.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</w:tc>
      </w:tr>
      <w:tr w:rsidR="00FE09E2" w:rsidRPr="00945EB2" w:rsidTr="00AA54BD">
        <w:trPr>
          <w:trHeight w:val="5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 xml:space="preserve">3.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  <w:r w:rsidRPr="00945EB2">
              <w:rPr>
                <w:lang w:eastAsia="en-U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  <w:p w:rsidR="00FE09E2" w:rsidRPr="00945EB2" w:rsidRDefault="00FE09E2" w:rsidP="00AA54BD">
            <w:pPr>
              <w:jc w:val="both"/>
              <w:rPr>
                <w:lang w:eastAsia="en-US"/>
              </w:rPr>
            </w:pPr>
          </w:p>
        </w:tc>
      </w:tr>
    </w:tbl>
    <w:p w:rsidR="00FE09E2" w:rsidRPr="00945EB2" w:rsidRDefault="00FE09E2" w:rsidP="00FE09E2">
      <w:pPr>
        <w:jc w:val="center"/>
        <w:rPr>
          <w:b/>
          <w:color w:val="000000"/>
          <w:lang w:eastAsia="en-US"/>
        </w:rPr>
      </w:pPr>
    </w:p>
    <w:p w:rsidR="00FE09E2" w:rsidRPr="00945EB2" w:rsidRDefault="00FE09E2" w:rsidP="00FE09E2">
      <w:pPr>
        <w:jc w:val="center"/>
        <w:rPr>
          <w:b/>
          <w:color w:val="000000"/>
          <w:lang w:eastAsia="en-US"/>
        </w:rPr>
      </w:pPr>
    </w:p>
    <w:p w:rsidR="00FE09E2" w:rsidRPr="00945EB2" w:rsidRDefault="00FE09E2" w:rsidP="00FE09E2">
      <w:pPr>
        <w:jc w:val="center"/>
        <w:rPr>
          <w:b/>
          <w:color w:val="000000"/>
          <w:lang w:eastAsia="en-US"/>
        </w:rPr>
      </w:pPr>
    </w:p>
    <w:p w:rsidR="00FE09E2" w:rsidRPr="00945EB2" w:rsidRDefault="00FE09E2" w:rsidP="00FE09E2">
      <w:pPr>
        <w:rPr>
          <w:b/>
          <w:color w:val="000000"/>
          <w:lang w:eastAsia="en-US"/>
        </w:rPr>
      </w:pPr>
      <w:r w:rsidRPr="00945EB2">
        <w:rPr>
          <w:b/>
          <w:color w:val="000000"/>
          <w:lang w:eastAsia="en-US"/>
        </w:rPr>
        <w:t>Data:                                                                                    Semnătura:</w:t>
      </w:r>
    </w:p>
    <w:p w:rsidR="00FE09E2" w:rsidRPr="00945EB2" w:rsidRDefault="00FE09E2" w:rsidP="00FE09E2">
      <w:pPr>
        <w:rPr>
          <w:b/>
          <w:color w:val="000000"/>
          <w:lang w:eastAsia="en-US"/>
        </w:rPr>
      </w:pPr>
    </w:p>
    <w:p w:rsidR="00FE09E2" w:rsidRPr="00945EB2" w:rsidRDefault="00FE09E2" w:rsidP="00FE09E2">
      <w:pPr>
        <w:jc w:val="center"/>
        <w:rPr>
          <w:b/>
          <w:bCs/>
          <w:iCs/>
          <w:lang w:eastAsia="en-US"/>
        </w:rPr>
      </w:pPr>
      <w:r w:rsidRPr="00945EB2">
        <w:rPr>
          <w:b/>
          <w:bCs/>
          <w:lang w:eastAsia="en-US"/>
        </w:rPr>
        <w:t>FIŞĂ DE ÎNSCRIERE 2</w:t>
      </w:r>
    </w:p>
    <w:p w:rsidR="00FE09E2" w:rsidRPr="00945EB2" w:rsidRDefault="00FE09E2" w:rsidP="00FE09E2">
      <w:pPr>
        <w:jc w:val="center"/>
        <w:rPr>
          <w:b/>
          <w:i/>
          <w:color w:val="000000"/>
          <w:lang w:eastAsia="en-US"/>
        </w:rPr>
      </w:pPr>
      <w:r w:rsidRPr="00945EB2">
        <w:rPr>
          <w:b/>
          <w:lang w:eastAsia="en-US"/>
        </w:rPr>
        <w:t>Simpozionul Naţional</w:t>
      </w:r>
    </w:p>
    <w:p w:rsidR="00FE09E2" w:rsidRPr="00945EB2" w:rsidRDefault="00FE09E2" w:rsidP="00FE09E2">
      <w:pPr>
        <w:jc w:val="center"/>
        <w:rPr>
          <w:rFonts w:ascii="Algerian" w:hAnsi="Algerian"/>
          <w:b/>
          <w:lang w:eastAsia="en-US"/>
        </w:rPr>
      </w:pPr>
      <w:r w:rsidRPr="00945EB2">
        <w:rPr>
          <w:rFonts w:ascii="Algerian" w:hAnsi="Algerian"/>
          <w:lang w:eastAsia="en-US"/>
        </w:rPr>
        <w:t>“Aforismele lui BrÂNcu</w:t>
      </w:r>
      <w:r w:rsidRPr="00945EB2">
        <w:rPr>
          <w:lang w:eastAsia="en-US"/>
        </w:rPr>
        <w:t>Ş</w:t>
      </w:r>
      <w:r w:rsidRPr="00945EB2">
        <w:rPr>
          <w:rFonts w:ascii="Algerian" w:hAnsi="Algerian"/>
          <w:lang w:eastAsia="en-US"/>
        </w:rPr>
        <w:t>i- izvor al exprim</w:t>
      </w:r>
      <w:r w:rsidRPr="00945EB2">
        <w:rPr>
          <w:lang w:eastAsia="en-US"/>
        </w:rPr>
        <w:t>Ă</w:t>
      </w:r>
      <w:r w:rsidRPr="00945EB2">
        <w:rPr>
          <w:rFonts w:ascii="Algerian" w:hAnsi="Algerian"/>
          <w:lang w:eastAsia="en-US"/>
        </w:rPr>
        <w:t>rii artistice”</w:t>
      </w:r>
    </w:p>
    <w:p w:rsidR="00FE09E2" w:rsidRPr="00945EB2" w:rsidRDefault="00FE09E2" w:rsidP="00FE09E2">
      <w:pPr>
        <w:tabs>
          <w:tab w:val="left" w:pos="3345"/>
        </w:tabs>
        <w:ind w:left="360"/>
        <w:rPr>
          <w:rFonts w:ascii="Algerian" w:hAnsi="Algerian"/>
          <w:b/>
          <w:sz w:val="20"/>
          <w:szCs w:val="20"/>
          <w:lang w:eastAsia="en-US"/>
        </w:rPr>
      </w:pPr>
      <w:r w:rsidRPr="00945EB2">
        <w:rPr>
          <w:rFonts w:ascii="Algerian" w:hAnsi="Algerian"/>
          <w:b/>
          <w:sz w:val="32"/>
          <w:szCs w:val="32"/>
          <w:lang w:eastAsia="en-US"/>
        </w:rPr>
        <w:tab/>
        <w:t xml:space="preserve">        </w:t>
      </w:r>
      <w:r w:rsidRPr="00945EB2">
        <w:rPr>
          <w:rFonts w:ascii="Algerian" w:hAnsi="Algerian"/>
          <w:b/>
          <w:sz w:val="20"/>
          <w:szCs w:val="20"/>
          <w:lang w:eastAsia="en-US"/>
        </w:rPr>
        <w:t>2020</w:t>
      </w:r>
    </w:p>
    <w:p w:rsidR="00FE09E2" w:rsidRPr="00945EB2" w:rsidRDefault="00FE09E2" w:rsidP="00FE09E2">
      <w:pPr>
        <w:jc w:val="center"/>
        <w:rPr>
          <w:i/>
          <w:sz w:val="28"/>
          <w:szCs w:val="28"/>
          <w:lang w:eastAsia="en-US"/>
        </w:rPr>
      </w:pPr>
      <w:r w:rsidRPr="00945EB2">
        <w:rPr>
          <w:b/>
          <w:bCs/>
          <w:i/>
          <w:sz w:val="28"/>
          <w:szCs w:val="28"/>
          <w:lang w:eastAsia="en-US"/>
        </w:rPr>
        <w:t> </w:t>
      </w:r>
    </w:p>
    <w:p w:rsidR="00FE09E2" w:rsidRPr="00945EB2" w:rsidRDefault="00FE09E2" w:rsidP="00FE09E2">
      <w:pPr>
        <w:jc w:val="both"/>
        <w:rPr>
          <w:lang w:eastAsia="en-US"/>
        </w:rPr>
      </w:pPr>
      <w:r w:rsidRPr="00945EB2">
        <w:rPr>
          <w:b/>
          <w:bCs/>
          <w:lang w:eastAsia="en-US"/>
        </w:rPr>
        <w:t> 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NUMELE ŞI PRENUMELE CADRULUI DIDACTIC: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…………………...............................................................................................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SPECIALITATEA: …………………………………………………….........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ŞCOALA………………………………………………………………….......</w:t>
      </w:r>
    </w:p>
    <w:p w:rsidR="00FE09E2" w:rsidRPr="00945EB2" w:rsidRDefault="00FE09E2" w:rsidP="00FE09E2">
      <w:pPr>
        <w:spacing w:line="360" w:lineRule="auto"/>
        <w:ind w:left="113" w:right="113"/>
        <w:jc w:val="both"/>
        <w:rPr>
          <w:lang w:eastAsia="en-US"/>
        </w:rPr>
      </w:pPr>
      <w:r w:rsidRPr="00945EB2">
        <w:rPr>
          <w:lang w:eastAsia="en-US"/>
        </w:rPr>
        <w:t>JUDEŢUL ..............................................................................................</w:t>
      </w:r>
    </w:p>
    <w:p w:rsidR="00FE09E2" w:rsidRPr="00945EB2" w:rsidRDefault="00FE09E2" w:rsidP="00FE09E2">
      <w:pPr>
        <w:rPr>
          <w:b/>
          <w:bCs/>
          <w:color w:val="000000"/>
          <w:lang w:eastAsia="en-US"/>
        </w:rPr>
      </w:pPr>
    </w:p>
    <w:p w:rsidR="00FE09E2" w:rsidRPr="00945EB2" w:rsidRDefault="00FE09E2" w:rsidP="00FE09E2">
      <w:pPr>
        <w:rPr>
          <w:bCs/>
          <w:color w:val="000000"/>
          <w:lang w:eastAsia="en-US"/>
        </w:rPr>
      </w:pPr>
      <w:r w:rsidRPr="00945EB2">
        <w:rPr>
          <w:b/>
          <w:bCs/>
          <w:color w:val="000000"/>
          <w:lang w:eastAsia="en-US"/>
        </w:rPr>
        <w:t xml:space="preserve"> Adresa de e-mail &amp;poștală  </w:t>
      </w:r>
      <w:r w:rsidRPr="00945EB2">
        <w:rPr>
          <w:bCs/>
          <w:color w:val="000000"/>
          <w:lang w:eastAsia="en-US"/>
        </w:rPr>
        <w:t>...........................................................................</w:t>
      </w:r>
    </w:p>
    <w:p w:rsidR="00FE09E2" w:rsidRPr="00945EB2" w:rsidRDefault="00FE09E2" w:rsidP="00FE09E2">
      <w:pPr>
        <w:rPr>
          <w:bCs/>
          <w:color w:val="000000"/>
          <w:lang w:eastAsia="en-US"/>
        </w:rPr>
      </w:pPr>
      <w:r w:rsidRPr="00945EB2">
        <w:rPr>
          <w:bCs/>
          <w:color w:val="000000"/>
          <w:lang w:eastAsia="en-US"/>
        </w:rPr>
        <w:t xml:space="preserve"> ........................................................................................................................... </w:t>
      </w:r>
    </w:p>
    <w:p w:rsidR="00FE09E2" w:rsidRPr="00945EB2" w:rsidRDefault="00FE09E2" w:rsidP="00FE09E2">
      <w:pPr>
        <w:spacing w:line="360" w:lineRule="auto"/>
        <w:ind w:right="113"/>
        <w:jc w:val="both"/>
        <w:rPr>
          <w:lang w:eastAsia="en-US"/>
        </w:rPr>
      </w:pPr>
      <w:r w:rsidRPr="00945EB2">
        <w:rPr>
          <w:b/>
          <w:bCs/>
          <w:color w:val="000000"/>
          <w:lang w:eastAsia="en-US"/>
        </w:rPr>
        <w:t xml:space="preserve"> şi </w:t>
      </w:r>
      <w:r w:rsidRPr="00945EB2">
        <w:rPr>
          <w:b/>
          <w:lang w:eastAsia="en-US"/>
        </w:rPr>
        <w:t>nr. telefon</w:t>
      </w:r>
      <w:r w:rsidRPr="00945EB2">
        <w:rPr>
          <w:bCs/>
          <w:color w:val="000000"/>
          <w:lang w:eastAsia="en-US"/>
        </w:rPr>
        <w:t>.............................................................</w:t>
      </w:r>
    </w:p>
    <w:p w:rsidR="00FE09E2" w:rsidRPr="00945EB2" w:rsidRDefault="00FE09E2" w:rsidP="00FE09E2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FE09E2" w:rsidRPr="00945EB2" w:rsidRDefault="00FE09E2" w:rsidP="005B0060">
      <w:pPr>
        <w:rPr>
          <w:color w:val="000000"/>
          <w:sz w:val="22"/>
          <w:szCs w:val="22"/>
          <w:lang w:eastAsia="en-US"/>
        </w:rPr>
      </w:pPr>
    </w:p>
    <w:p w:rsidR="005B0060" w:rsidRPr="00945EB2" w:rsidRDefault="005B0060" w:rsidP="005B0060">
      <w:pPr>
        <w:rPr>
          <w:sz w:val="22"/>
          <w:szCs w:val="22"/>
          <w:lang w:eastAsia="en-US"/>
        </w:rPr>
      </w:pPr>
      <w:r w:rsidRPr="00945EB2">
        <w:rPr>
          <w:color w:val="000000"/>
          <w:sz w:val="22"/>
          <w:szCs w:val="22"/>
          <w:lang w:eastAsia="en-US"/>
        </w:rPr>
        <w:lastRenderedPageBreak/>
        <w:t>Colegiul Na</w:t>
      </w:r>
      <w:r w:rsidRPr="00945EB2">
        <w:rPr>
          <w:sz w:val="22"/>
          <w:szCs w:val="22"/>
          <w:lang w:eastAsia="en-US"/>
        </w:rPr>
        <w:t>ţ</w:t>
      </w:r>
      <w:r w:rsidRPr="00945EB2">
        <w:rPr>
          <w:color w:val="000000"/>
          <w:sz w:val="22"/>
          <w:szCs w:val="22"/>
          <w:lang w:eastAsia="en-US"/>
        </w:rPr>
        <w:t>ional”Tudor Vladimirescu”</w:t>
      </w:r>
      <w:r w:rsidRPr="00945EB2">
        <w:rPr>
          <w:sz w:val="22"/>
          <w:szCs w:val="22"/>
          <w:lang w:eastAsia="en-US"/>
        </w:rPr>
        <w:t xml:space="preserve"> Târgu-Jiu                Unitatea:</w:t>
      </w:r>
    </w:p>
    <w:p w:rsidR="005B0060" w:rsidRPr="00945EB2" w:rsidRDefault="005E559E" w:rsidP="005B0060">
      <w:pPr>
        <w:tabs>
          <w:tab w:val="center" w:pos="4680"/>
          <w:tab w:val="right" w:pos="9360"/>
        </w:tabs>
        <w:ind w:right="360"/>
        <w:rPr>
          <w:sz w:val="22"/>
          <w:szCs w:val="22"/>
          <w:lang w:eastAsia="en-US"/>
        </w:rPr>
      </w:pPr>
      <w:r w:rsidRPr="00945EB2">
        <w:rPr>
          <w:sz w:val="22"/>
          <w:szCs w:val="22"/>
          <w:lang w:eastAsia="en-US"/>
        </w:rPr>
        <w:t>Str. Unirii nr.13</w:t>
      </w:r>
      <w:r w:rsidR="005B0060" w:rsidRPr="00945EB2">
        <w:rPr>
          <w:sz w:val="22"/>
          <w:szCs w:val="22"/>
          <w:lang w:eastAsia="en-US"/>
        </w:rPr>
        <w:t>, Tel./fax:0253218730/0353401127               Adresa:</w:t>
      </w:r>
    </w:p>
    <w:p w:rsidR="005B0060" w:rsidRPr="00945EB2" w:rsidRDefault="005B0060" w:rsidP="005B0060">
      <w:pPr>
        <w:rPr>
          <w:color w:val="000000"/>
          <w:sz w:val="22"/>
          <w:szCs w:val="22"/>
          <w:lang w:eastAsia="en-US"/>
        </w:rPr>
      </w:pPr>
      <w:r w:rsidRPr="00945EB2">
        <w:rPr>
          <w:sz w:val="22"/>
          <w:szCs w:val="22"/>
          <w:lang w:eastAsia="en-US"/>
        </w:rPr>
        <w:t xml:space="preserve">e-mail: cntv2006@yahoo.com                                                 e-mail:   </w:t>
      </w:r>
    </w:p>
    <w:p w:rsidR="005B0060" w:rsidRPr="00945EB2" w:rsidRDefault="005B0060" w:rsidP="005B0060">
      <w:pPr>
        <w:rPr>
          <w:color w:val="000000"/>
          <w:sz w:val="22"/>
          <w:szCs w:val="22"/>
          <w:lang w:eastAsia="en-US"/>
        </w:rPr>
      </w:pPr>
      <w:r w:rsidRPr="00945EB2">
        <w:rPr>
          <w:sz w:val="22"/>
          <w:szCs w:val="22"/>
          <w:lang w:eastAsia="en-US"/>
        </w:rPr>
        <w:t xml:space="preserve">Nr........./............                                                                       Nr........./............                                                                                                                  </w:t>
      </w:r>
    </w:p>
    <w:p w:rsidR="005B0060" w:rsidRPr="00945EB2" w:rsidRDefault="005B0060" w:rsidP="005B0060">
      <w:pPr>
        <w:rPr>
          <w:color w:val="000000"/>
          <w:lang w:eastAsia="en-US"/>
        </w:rPr>
      </w:pPr>
      <w:r w:rsidRPr="00945EB2">
        <w:rPr>
          <w:rFonts w:ascii="Algerian" w:hAnsi="Algerian"/>
          <w:lang w:eastAsia="en-US"/>
        </w:rPr>
        <w:t xml:space="preserve">                                               </w:t>
      </w:r>
      <w:r w:rsidRPr="00945EB2">
        <w:rPr>
          <w:rFonts w:ascii="Algerian" w:hAnsi="Algerian"/>
          <w:b/>
          <w:color w:val="000000"/>
          <w:lang w:eastAsia="en-US"/>
        </w:rPr>
        <w:t xml:space="preserve">SIMPOZIONUL  </w:t>
      </w:r>
      <w:r w:rsidR="00F42BF2" w:rsidRPr="00945EB2">
        <w:rPr>
          <w:rFonts w:ascii="Algerian" w:hAnsi="Algerian"/>
          <w:b/>
          <w:color w:val="000000"/>
          <w:lang w:eastAsia="en-US"/>
        </w:rPr>
        <w:t>NA</w:t>
      </w:r>
      <w:r w:rsidR="00F42BF2" w:rsidRPr="00945EB2">
        <w:rPr>
          <w:b/>
          <w:color w:val="000000"/>
          <w:lang w:eastAsia="en-US"/>
        </w:rPr>
        <w:t>Ţ</w:t>
      </w:r>
      <w:r w:rsidR="00F42BF2" w:rsidRPr="00945EB2">
        <w:rPr>
          <w:rFonts w:ascii="Algerian" w:hAnsi="Algerian"/>
          <w:b/>
          <w:color w:val="000000"/>
          <w:lang w:eastAsia="en-US"/>
        </w:rPr>
        <w:t>IONAL</w:t>
      </w:r>
    </w:p>
    <w:p w:rsidR="005B0060" w:rsidRPr="00945EB2" w:rsidRDefault="005B0060" w:rsidP="005B0060">
      <w:pPr>
        <w:jc w:val="center"/>
        <w:rPr>
          <w:rFonts w:ascii="Algerian" w:hAnsi="Algerian"/>
          <w:lang w:eastAsia="en-US"/>
        </w:rPr>
      </w:pPr>
      <w:r w:rsidRPr="00945EB2">
        <w:rPr>
          <w:rFonts w:ascii="Algerian" w:hAnsi="Algerian"/>
          <w:lang w:eastAsia="en-US"/>
        </w:rPr>
        <w:t xml:space="preserve">“Aforismele lui </w:t>
      </w:r>
      <w:r w:rsidRPr="00945EB2">
        <w:rPr>
          <w:rFonts w:ascii="Algerian" w:hAnsi="Algerian"/>
          <w:b/>
          <w:lang w:eastAsia="en-US"/>
        </w:rPr>
        <w:t>BrÂncu</w:t>
      </w:r>
      <w:r w:rsidRPr="00945EB2">
        <w:rPr>
          <w:b/>
          <w:lang w:eastAsia="en-US"/>
        </w:rPr>
        <w:t>Ş</w:t>
      </w:r>
      <w:r w:rsidRPr="00945EB2">
        <w:rPr>
          <w:rFonts w:ascii="Algerian" w:hAnsi="Algerian"/>
          <w:b/>
          <w:lang w:eastAsia="en-US"/>
        </w:rPr>
        <w:t>i</w:t>
      </w:r>
      <w:r w:rsidRPr="00945EB2">
        <w:rPr>
          <w:rFonts w:ascii="Algerian" w:hAnsi="Algerian"/>
          <w:lang w:eastAsia="en-US"/>
        </w:rPr>
        <w:t xml:space="preserve">- izvor al </w:t>
      </w:r>
      <w:r w:rsidRPr="00945EB2">
        <w:rPr>
          <w:rFonts w:ascii="Algerian" w:hAnsi="Algerian"/>
          <w:b/>
          <w:lang w:eastAsia="en-US"/>
        </w:rPr>
        <w:t>exprim</w:t>
      </w:r>
      <w:r w:rsidRPr="00945EB2">
        <w:rPr>
          <w:b/>
          <w:lang w:eastAsia="en-US"/>
        </w:rPr>
        <w:t>Ă</w:t>
      </w:r>
      <w:r w:rsidRPr="00945EB2">
        <w:rPr>
          <w:rFonts w:ascii="Algerian" w:hAnsi="Algerian"/>
          <w:b/>
          <w:lang w:eastAsia="en-US"/>
        </w:rPr>
        <w:t>rii</w:t>
      </w:r>
      <w:r w:rsidRPr="00945EB2">
        <w:rPr>
          <w:rFonts w:ascii="Algerian" w:hAnsi="Algerian"/>
          <w:lang w:eastAsia="en-US"/>
        </w:rPr>
        <w:t xml:space="preserve"> artistice”</w:t>
      </w:r>
    </w:p>
    <w:p w:rsidR="005B0060" w:rsidRPr="00945EB2" w:rsidRDefault="00693B30" w:rsidP="005B0060">
      <w:pPr>
        <w:tabs>
          <w:tab w:val="left" w:pos="3345"/>
        </w:tabs>
        <w:jc w:val="center"/>
        <w:rPr>
          <w:rFonts w:ascii="Monotype Corsiva" w:hAnsi="Monotype Corsiva"/>
          <w:b/>
          <w:color w:val="0000FF"/>
          <w:sz w:val="28"/>
          <w:szCs w:val="28"/>
          <w:lang w:eastAsia="en-US"/>
        </w:rPr>
      </w:pPr>
      <w:r w:rsidRPr="00945EB2">
        <w:rPr>
          <w:rFonts w:ascii="Monotype Corsiva" w:hAnsi="Monotype Corsiva"/>
          <w:b/>
          <w:sz w:val="28"/>
          <w:szCs w:val="28"/>
          <w:lang w:eastAsia="en-US"/>
        </w:rPr>
        <w:t>Ediţia IV-14martie 2020</w:t>
      </w:r>
    </w:p>
    <w:p w:rsidR="005B0060" w:rsidRPr="00945EB2" w:rsidRDefault="005B0060" w:rsidP="005B0060">
      <w:pPr>
        <w:tabs>
          <w:tab w:val="left" w:pos="6315"/>
        </w:tabs>
        <w:jc w:val="center"/>
        <w:rPr>
          <w:color w:val="000000"/>
          <w:sz w:val="22"/>
          <w:szCs w:val="22"/>
          <w:lang w:eastAsia="en-US"/>
        </w:rPr>
      </w:pPr>
      <w:r w:rsidRPr="00945EB2">
        <w:rPr>
          <w:color w:val="000000"/>
          <w:sz w:val="22"/>
          <w:szCs w:val="22"/>
          <w:lang w:eastAsia="en-US"/>
        </w:rPr>
        <w:t>ACORD DE PARTENERIAT</w:t>
      </w:r>
    </w:p>
    <w:p w:rsidR="005B0060" w:rsidRPr="00945EB2" w:rsidRDefault="005B0060" w:rsidP="005B0060">
      <w:pPr>
        <w:tabs>
          <w:tab w:val="left" w:pos="6315"/>
        </w:tabs>
        <w:jc w:val="center"/>
        <w:rPr>
          <w:color w:val="000000"/>
          <w:sz w:val="22"/>
          <w:szCs w:val="22"/>
          <w:lang w:eastAsia="en-US"/>
        </w:rPr>
      </w:pPr>
    </w:p>
    <w:p w:rsidR="005B0060" w:rsidRPr="00945EB2" w:rsidRDefault="005B0060" w:rsidP="005B0060">
      <w:pPr>
        <w:tabs>
          <w:tab w:val="left" w:pos="6315"/>
        </w:tabs>
        <w:rPr>
          <w:sz w:val="22"/>
          <w:szCs w:val="22"/>
          <w:lang w:eastAsia="en-US"/>
        </w:rPr>
      </w:pPr>
      <w:r w:rsidRPr="00945EB2">
        <w:rPr>
          <w:color w:val="000000"/>
          <w:sz w:val="22"/>
          <w:szCs w:val="22"/>
          <w:lang w:eastAsia="en-US"/>
        </w:rPr>
        <w:t xml:space="preserve">  Încheiat între</w:t>
      </w:r>
      <w:r w:rsidRPr="00945EB2">
        <w:rPr>
          <w:sz w:val="22"/>
          <w:szCs w:val="22"/>
        </w:rPr>
        <w:t xml:space="preserve"> </w:t>
      </w:r>
      <w:r w:rsidRPr="00945EB2">
        <w:rPr>
          <w:b/>
          <w:color w:val="000000"/>
          <w:sz w:val="22"/>
          <w:szCs w:val="22"/>
          <w:lang w:eastAsia="en-US"/>
        </w:rPr>
        <w:t>Colegiul Na</w:t>
      </w:r>
      <w:r w:rsidRPr="00945EB2">
        <w:rPr>
          <w:b/>
          <w:sz w:val="22"/>
          <w:szCs w:val="22"/>
          <w:lang w:eastAsia="en-US"/>
        </w:rPr>
        <w:t>ţ</w:t>
      </w:r>
      <w:r w:rsidRPr="00945EB2">
        <w:rPr>
          <w:b/>
          <w:color w:val="000000"/>
          <w:sz w:val="22"/>
          <w:szCs w:val="22"/>
          <w:lang w:eastAsia="en-US"/>
        </w:rPr>
        <w:t>ional”Tudor Vladimirescu”</w:t>
      </w:r>
      <w:r w:rsidRPr="00945EB2">
        <w:rPr>
          <w:sz w:val="22"/>
          <w:szCs w:val="22"/>
          <w:lang w:eastAsia="en-US"/>
        </w:rPr>
        <w:t xml:space="preserve"> Târgu-Jiu, judeţul Gorj, reprezentat de director prof.dr. Ta</w:t>
      </w:r>
      <w:r w:rsidRPr="00945EB2">
        <w:rPr>
          <w:sz w:val="22"/>
          <w:szCs w:val="22"/>
        </w:rPr>
        <w:t>ş</w:t>
      </w:r>
      <w:r w:rsidRPr="00945EB2">
        <w:rPr>
          <w:sz w:val="22"/>
          <w:szCs w:val="22"/>
          <w:lang w:eastAsia="en-US"/>
        </w:rPr>
        <w:t>c</w:t>
      </w:r>
      <w:r w:rsidRPr="00945EB2">
        <w:rPr>
          <w:color w:val="000000"/>
          <w:sz w:val="22"/>
          <w:szCs w:val="22"/>
          <w:lang w:eastAsia="en-US"/>
        </w:rPr>
        <w:t>ă</w:t>
      </w:r>
      <w:r w:rsidRPr="00945EB2">
        <w:rPr>
          <w:sz w:val="22"/>
          <w:szCs w:val="22"/>
          <w:lang w:eastAsia="en-US"/>
        </w:rPr>
        <w:t>u Dorin Dan, directori adj.prof. Pîrvulescu Mihaela  şi prof. Rădulea Bogdan şi Şcoala................................................................................... ...................... reprezentat/ă de director prof.............................................., în vede</w:t>
      </w:r>
      <w:r w:rsidR="00FE09E2" w:rsidRPr="00945EB2">
        <w:rPr>
          <w:sz w:val="22"/>
          <w:szCs w:val="22"/>
          <w:lang w:eastAsia="en-US"/>
        </w:rPr>
        <w:t>rea realizării Simpozionului Naţ</w:t>
      </w:r>
      <w:r w:rsidRPr="00945EB2">
        <w:rPr>
          <w:sz w:val="22"/>
          <w:szCs w:val="22"/>
          <w:lang w:eastAsia="en-US"/>
        </w:rPr>
        <w:t>ional</w:t>
      </w:r>
      <w:r w:rsidRPr="00945EB2">
        <w:rPr>
          <w:b/>
          <w:color w:val="000000"/>
          <w:sz w:val="22"/>
          <w:szCs w:val="22"/>
          <w:lang w:eastAsia="en-US"/>
        </w:rPr>
        <w:t>„Aforismele lui Br</w:t>
      </w:r>
      <w:r w:rsidRPr="00945EB2">
        <w:rPr>
          <w:b/>
          <w:sz w:val="22"/>
          <w:szCs w:val="22"/>
          <w:lang w:eastAsia="en-US"/>
        </w:rPr>
        <w:t>â</w:t>
      </w:r>
      <w:r w:rsidRPr="00945EB2">
        <w:rPr>
          <w:b/>
          <w:color w:val="000000"/>
          <w:sz w:val="22"/>
          <w:szCs w:val="22"/>
          <w:lang w:eastAsia="en-US"/>
        </w:rPr>
        <w:t>ncu</w:t>
      </w:r>
      <w:r w:rsidRPr="00945EB2">
        <w:rPr>
          <w:b/>
          <w:sz w:val="22"/>
          <w:szCs w:val="22"/>
          <w:lang w:eastAsia="en-US"/>
        </w:rPr>
        <w:t>ș</w:t>
      </w:r>
      <w:r w:rsidRPr="00945EB2">
        <w:rPr>
          <w:b/>
          <w:color w:val="000000"/>
          <w:sz w:val="22"/>
          <w:szCs w:val="22"/>
          <w:lang w:eastAsia="en-US"/>
        </w:rPr>
        <w:t>i –izvor al exprim</w:t>
      </w:r>
      <w:r w:rsidRPr="00945EB2">
        <w:rPr>
          <w:sz w:val="22"/>
          <w:szCs w:val="22"/>
          <w:lang w:eastAsia="en-US"/>
        </w:rPr>
        <w:t>ă</w:t>
      </w:r>
      <w:r w:rsidRPr="00945EB2">
        <w:rPr>
          <w:b/>
          <w:color w:val="000000"/>
          <w:sz w:val="22"/>
          <w:szCs w:val="22"/>
          <w:lang w:eastAsia="en-US"/>
        </w:rPr>
        <w:t>rii artistice”.</w:t>
      </w:r>
    </w:p>
    <w:p w:rsidR="005B0060" w:rsidRPr="00945EB2" w:rsidRDefault="005B0060" w:rsidP="005B0060">
      <w:pPr>
        <w:jc w:val="both"/>
        <w:rPr>
          <w:b/>
          <w:i/>
          <w:sz w:val="22"/>
          <w:szCs w:val="22"/>
          <w:lang w:eastAsia="en-US"/>
        </w:rPr>
      </w:pPr>
      <w:r w:rsidRPr="00945EB2">
        <w:rPr>
          <w:b/>
          <w:i/>
          <w:sz w:val="22"/>
          <w:szCs w:val="22"/>
          <w:u w:val="single"/>
          <w:lang w:eastAsia="en-US"/>
        </w:rPr>
        <w:t>Obiectul contractului:</w:t>
      </w:r>
    </w:p>
    <w:p w:rsidR="005B0060" w:rsidRPr="00945EB2" w:rsidRDefault="005B0060" w:rsidP="005B0060">
      <w:pPr>
        <w:ind w:left="360"/>
        <w:rPr>
          <w:sz w:val="22"/>
          <w:szCs w:val="22"/>
          <w:lang w:eastAsia="en-US"/>
        </w:rPr>
      </w:pPr>
      <w:r w:rsidRPr="00945EB2">
        <w:rPr>
          <w:sz w:val="22"/>
          <w:szCs w:val="22"/>
          <w:lang w:eastAsia="en-US"/>
        </w:rPr>
        <w:t xml:space="preserve">Obiectul prezentului acord  de parteneriat îl reprezintă colaborarea dintre aplicant şi partener în vederea realizării activităţilor extraşcolare în instituţia </w:t>
      </w:r>
      <w:r w:rsidRPr="00945EB2">
        <w:rPr>
          <w:i/>
          <w:sz w:val="22"/>
          <w:szCs w:val="22"/>
          <w:lang w:eastAsia="en-US"/>
        </w:rPr>
        <w:t xml:space="preserve">aplicantului </w:t>
      </w:r>
      <w:r w:rsidRPr="00945EB2">
        <w:rPr>
          <w:sz w:val="22"/>
          <w:szCs w:val="22"/>
          <w:lang w:eastAsia="en-US"/>
        </w:rPr>
        <w:t xml:space="preserve">prin PROIECT  DE PARTENERIAT EDUCAŢIONAL </w:t>
      </w:r>
      <w:r w:rsidRPr="00945EB2">
        <w:rPr>
          <w:b/>
          <w:color w:val="000000"/>
          <w:sz w:val="22"/>
          <w:szCs w:val="22"/>
          <w:lang w:eastAsia="en-US"/>
        </w:rPr>
        <w:t>„Aforismele lui Br</w:t>
      </w:r>
      <w:r w:rsidRPr="00945EB2">
        <w:rPr>
          <w:b/>
          <w:sz w:val="22"/>
          <w:szCs w:val="22"/>
          <w:lang w:eastAsia="en-US"/>
        </w:rPr>
        <w:t>â</w:t>
      </w:r>
      <w:r w:rsidRPr="00945EB2">
        <w:rPr>
          <w:b/>
          <w:color w:val="000000"/>
          <w:sz w:val="22"/>
          <w:szCs w:val="22"/>
          <w:lang w:eastAsia="en-US"/>
        </w:rPr>
        <w:t>ncu</w:t>
      </w:r>
      <w:r w:rsidRPr="00945EB2">
        <w:rPr>
          <w:b/>
          <w:sz w:val="22"/>
          <w:szCs w:val="22"/>
          <w:lang w:eastAsia="en-US"/>
        </w:rPr>
        <w:t>ș</w:t>
      </w:r>
      <w:r w:rsidRPr="00945EB2">
        <w:rPr>
          <w:b/>
          <w:color w:val="000000"/>
          <w:sz w:val="22"/>
          <w:szCs w:val="22"/>
          <w:lang w:eastAsia="en-US"/>
        </w:rPr>
        <w:t>i –izvor al exprim</w:t>
      </w:r>
      <w:r w:rsidRPr="00945EB2">
        <w:rPr>
          <w:sz w:val="22"/>
          <w:szCs w:val="22"/>
          <w:lang w:eastAsia="en-US"/>
        </w:rPr>
        <w:t>ă</w:t>
      </w:r>
      <w:r w:rsidRPr="00945EB2">
        <w:rPr>
          <w:b/>
          <w:color w:val="000000"/>
          <w:sz w:val="22"/>
          <w:szCs w:val="22"/>
          <w:lang w:eastAsia="en-US"/>
        </w:rPr>
        <w:t>rii artistice”.</w:t>
      </w:r>
    </w:p>
    <w:p w:rsidR="005B0060" w:rsidRPr="00945EB2" w:rsidRDefault="005B0060" w:rsidP="005B0060">
      <w:pPr>
        <w:rPr>
          <w:rFonts w:eastAsia="Arial"/>
          <w:b/>
          <w:i/>
          <w:sz w:val="22"/>
          <w:szCs w:val="22"/>
          <w:lang w:eastAsia="en-US"/>
        </w:rPr>
      </w:pPr>
      <w:r w:rsidRPr="00945EB2">
        <w:rPr>
          <w:rFonts w:eastAsia="Arial"/>
          <w:i/>
          <w:sz w:val="22"/>
          <w:szCs w:val="22"/>
          <w:lang w:eastAsia="en-US"/>
        </w:rPr>
        <w:t>Şcoala organizatoare se obligă</w:t>
      </w:r>
      <w:r w:rsidRPr="00945EB2">
        <w:rPr>
          <w:rFonts w:eastAsia="Arial"/>
          <w:sz w:val="22"/>
          <w:szCs w:val="22"/>
          <w:lang w:eastAsia="en-US"/>
        </w:rPr>
        <w:t xml:space="preserve"> :</w:t>
      </w:r>
    </w:p>
    <w:p w:rsidR="005B0060" w:rsidRPr="00945EB2" w:rsidRDefault="005B0060" w:rsidP="005B0060">
      <w:pPr>
        <w:numPr>
          <w:ilvl w:val="0"/>
          <w:numId w:val="5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comunice şcolilor participante  programul evenimentelor ;</w:t>
      </w:r>
    </w:p>
    <w:p w:rsidR="005B0060" w:rsidRPr="00945EB2" w:rsidRDefault="005B0060" w:rsidP="005B0060">
      <w:pPr>
        <w:numPr>
          <w:ilvl w:val="0"/>
          <w:numId w:val="5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transmită on-line partenerilor, acordul de parteneriat vizat de director ;</w:t>
      </w:r>
    </w:p>
    <w:p w:rsidR="005B0060" w:rsidRPr="00945EB2" w:rsidRDefault="005B0060" w:rsidP="005B0060">
      <w:pPr>
        <w:numPr>
          <w:ilvl w:val="0"/>
          <w:numId w:val="5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ofere diplomă de participare pentru toate cadrele didactice implicate în proiect şi pentru elevii participanţi la activităţi ;</w:t>
      </w:r>
    </w:p>
    <w:p w:rsidR="005B0060" w:rsidRPr="00945EB2" w:rsidRDefault="005B0060" w:rsidP="005B0060">
      <w:pPr>
        <w:numPr>
          <w:ilvl w:val="0"/>
          <w:numId w:val="5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respecte termenele de desfăşurare a activităţilor;</w:t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i/>
          <w:sz w:val="22"/>
          <w:szCs w:val="22"/>
          <w:lang w:eastAsia="en-US"/>
        </w:rPr>
        <w:t>Partenerul se obligă</w:t>
      </w:r>
      <w:r w:rsidRPr="00945EB2">
        <w:rPr>
          <w:rFonts w:eastAsia="Arial"/>
          <w:sz w:val="22"/>
          <w:szCs w:val="22"/>
          <w:lang w:eastAsia="en-US"/>
        </w:rPr>
        <w:t> :</w:t>
      </w:r>
    </w:p>
    <w:p w:rsidR="005B0060" w:rsidRPr="00945EB2" w:rsidRDefault="005B0060" w:rsidP="005B0060">
      <w:pPr>
        <w:numPr>
          <w:ilvl w:val="0"/>
          <w:numId w:val="7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trimită şcolii organizatoare acordul de parteneriat ( în două exemplare), completat, semnat şi ştampilat ;</w:t>
      </w:r>
    </w:p>
    <w:p w:rsidR="005B0060" w:rsidRPr="00945EB2" w:rsidRDefault="005B0060" w:rsidP="005B0060">
      <w:pPr>
        <w:numPr>
          <w:ilvl w:val="0"/>
          <w:numId w:val="6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mediatizeze concursul în şcoală;</w:t>
      </w:r>
    </w:p>
    <w:p w:rsidR="005B0060" w:rsidRPr="00945EB2" w:rsidRDefault="005B0060" w:rsidP="005B0060">
      <w:pPr>
        <w:numPr>
          <w:ilvl w:val="0"/>
          <w:numId w:val="6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pregătească elevii pentru activitate;</w:t>
      </w:r>
    </w:p>
    <w:p w:rsidR="005B0060" w:rsidRPr="00945EB2" w:rsidRDefault="005B0060" w:rsidP="005B0060">
      <w:pPr>
        <w:numPr>
          <w:ilvl w:val="0"/>
          <w:numId w:val="6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respecte regulamentul de desfăşurare a concursului;</w:t>
      </w:r>
    </w:p>
    <w:p w:rsidR="005B0060" w:rsidRPr="00945EB2" w:rsidRDefault="005B0060" w:rsidP="005B0060">
      <w:pPr>
        <w:numPr>
          <w:ilvl w:val="0"/>
          <w:numId w:val="6"/>
        </w:num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să evite orice situaţie generatoare de risc ce poate afecta în mod negativ imaginea concursului.</w:t>
      </w:r>
    </w:p>
    <w:p w:rsidR="005B0060" w:rsidRPr="00945EB2" w:rsidRDefault="005B0060" w:rsidP="005B0060">
      <w:pPr>
        <w:rPr>
          <w:rFonts w:eastAsia="Arial"/>
          <w:i/>
          <w:sz w:val="22"/>
          <w:szCs w:val="22"/>
          <w:lang w:eastAsia="en-US"/>
        </w:rPr>
      </w:pPr>
      <w:r w:rsidRPr="00945EB2">
        <w:rPr>
          <w:rFonts w:eastAsia="Arial"/>
          <w:i/>
          <w:sz w:val="22"/>
          <w:szCs w:val="22"/>
          <w:lang w:eastAsia="en-US"/>
        </w:rPr>
        <w:t>Durata acordului:</w:t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 xml:space="preserve">Acordul intră în vigoare la data semnării acestuia şi este valabil pe perioada desfăşurării proiectului. </w:t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 xml:space="preserve">Partenerii se obligă să colaboreze pe toată durata proiectului pentru ca acesta să se deruleze  conform planului stabilit.          </w:t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Prezentul contract se încheie în două exemplare, câte unul pentru fiecare parte.</w:t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>Aplicant:</w:t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  <w:t xml:space="preserve">           Partener:</w:t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b/>
          <w:color w:val="000000"/>
          <w:sz w:val="22"/>
          <w:szCs w:val="22"/>
          <w:lang w:eastAsia="en-US"/>
        </w:rPr>
        <w:t>Colegiul Na</w:t>
      </w:r>
      <w:r w:rsidRPr="00945EB2">
        <w:rPr>
          <w:rFonts w:eastAsia="Arial"/>
          <w:b/>
          <w:sz w:val="22"/>
          <w:szCs w:val="22"/>
          <w:lang w:eastAsia="en-US"/>
        </w:rPr>
        <w:t>ţ</w:t>
      </w:r>
      <w:r w:rsidRPr="00945EB2">
        <w:rPr>
          <w:rFonts w:eastAsia="Arial"/>
          <w:b/>
          <w:color w:val="000000"/>
          <w:sz w:val="22"/>
          <w:szCs w:val="22"/>
          <w:lang w:eastAsia="en-US"/>
        </w:rPr>
        <w:t>ional”Tudor Vladimirescu”</w:t>
      </w:r>
      <w:r w:rsidRPr="00945EB2">
        <w:rPr>
          <w:rFonts w:eastAsia="Arial"/>
          <w:b/>
          <w:sz w:val="22"/>
          <w:szCs w:val="22"/>
          <w:lang w:eastAsia="en-US"/>
        </w:rPr>
        <w:t xml:space="preserve">                    </w:t>
      </w:r>
      <w:r w:rsidRPr="00945EB2">
        <w:rPr>
          <w:rFonts w:eastAsia="Arial"/>
          <w:color w:val="000000"/>
          <w:sz w:val="22"/>
          <w:szCs w:val="22"/>
          <w:lang w:eastAsia="en-US"/>
        </w:rPr>
        <w:t xml:space="preserve">...................................................     </w:t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 xml:space="preserve">      </w:t>
      </w:r>
      <w:r w:rsidRPr="00945EB2">
        <w:rPr>
          <w:rFonts w:eastAsia="Arial"/>
          <w:b/>
          <w:sz w:val="22"/>
          <w:szCs w:val="22"/>
          <w:lang w:eastAsia="en-US"/>
        </w:rPr>
        <w:t>Director ,</w:t>
      </w:r>
      <w:r w:rsidRPr="00945EB2">
        <w:rPr>
          <w:rFonts w:eastAsia="Arial"/>
          <w:sz w:val="22"/>
          <w:szCs w:val="22"/>
          <w:lang w:eastAsia="en-US"/>
        </w:rPr>
        <w:t xml:space="preserve">                              </w:t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  <w:t xml:space="preserve">       </w:t>
      </w:r>
      <w:r w:rsidRPr="00945EB2">
        <w:rPr>
          <w:rFonts w:eastAsia="Arial"/>
          <w:b/>
          <w:sz w:val="22"/>
          <w:szCs w:val="22"/>
          <w:lang w:eastAsia="en-US"/>
        </w:rPr>
        <w:t>Director ,</w:t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  <w:r w:rsidRPr="00945EB2">
        <w:rPr>
          <w:rFonts w:eastAsia="Arial"/>
          <w:sz w:val="22"/>
          <w:szCs w:val="22"/>
          <w:lang w:eastAsia="en-US"/>
        </w:rPr>
        <w:t xml:space="preserve">         Prof.dr. Ta</w:t>
      </w:r>
      <w:r w:rsidRPr="00945EB2">
        <w:rPr>
          <w:rFonts w:eastAsia="Arial"/>
          <w:sz w:val="22"/>
          <w:szCs w:val="22"/>
        </w:rPr>
        <w:t>ş</w:t>
      </w:r>
      <w:r w:rsidRPr="00945EB2">
        <w:rPr>
          <w:rFonts w:eastAsia="Arial"/>
          <w:sz w:val="22"/>
          <w:szCs w:val="22"/>
          <w:lang w:eastAsia="en-US"/>
        </w:rPr>
        <w:t>cău Dorin Dan                                             Prof.</w:t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</w:r>
    </w:p>
    <w:p w:rsidR="005B0060" w:rsidRPr="00945EB2" w:rsidRDefault="005B0060" w:rsidP="005B0060">
      <w:pPr>
        <w:rPr>
          <w:rFonts w:eastAsia="Arial"/>
          <w:sz w:val="22"/>
          <w:szCs w:val="22"/>
          <w:lang w:eastAsia="en-US"/>
        </w:rPr>
      </w:pPr>
    </w:p>
    <w:p w:rsidR="005B0060" w:rsidRPr="00945EB2" w:rsidRDefault="005B0060" w:rsidP="005B0060">
      <w:pPr>
        <w:rPr>
          <w:rFonts w:eastAsia="Arial"/>
          <w:b/>
          <w:sz w:val="22"/>
          <w:szCs w:val="22"/>
          <w:lang w:eastAsia="en-US"/>
        </w:rPr>
      </w:pPr>
      <w:r w:rsidRPr="00945EB2">
        <w:rPr>
          <w:rFonts w:eastAsia="Arial"/>
          <w:b/>
          <w:sz w:val="22"/>
          <w:szCs w:val="22"/>
          <w:lang w:eastAsia="en-US"/>
        </w:rPr>
        <w:t>Coordonatori proiect,</w:t>
      </w:r>
      <w:r w:rsidRPr="00945EB2">
        <w:rPr>
          <w:rFonts w:eastAsia="Arial"/>
          <w:b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</w:r>
      <w:r w:rsidRPr="00945EB2">
        <w:rPr>
          <w:rFonts w:eastAsia="Arial"/>
          <w:sz w:val="22"/>
          <w:szCs w:val="22"/>
          <w:lang w:eastAsia="en-US"/>
        </w:rPr>
        <w:tab/>
        <w:t xml:space="preserve">  </w:t>
      </w:r>
      <w:r w:rsidR="00D12DE9" w:rsidRPr="00945EB2">
        <w:rPr>
          <w:rFonts w:eastAsia="Arial"/>
          <w:sz w:val="22"/>
          <w:szCs w:val="22"/>
          <w:lang w:eastAsia="en-US"/>
        </w:rPr>
        <w:t xml:space="preserve">                 </w:t>
      </w:r>
      <w:r w:rsidRPr="00945EB2">
        <w:rPr>
          <w:rFonts w:eastAsia="Arial"/>
          <w:b/>
          <w:sz w:val="22"/>
          <w:szCs w:val="22"/>
          <w:lang w:eastAsia="en-US"/>
        </w:rPr>
        <w:t>Coordonatori proiect,</w:t>
      </w:r>
    </w:p>
    <w:p w:rsidR="005B0060" w:rsidRPr="00945EB2" w:rsidRDefault="005B0060" w:rsidP="005B0060">
      <w:pPr>
        <w:ind w:right="-720"/>
        <w:jc w:val="both"/>
        <w:rPr>
          <w:sz w:val="20"/>
          <w:szCs w:val="20"/>
        </w:rPr>
      </w:pPr>
      <w:r w:rsidRPr="00945EB2">
        <w:rPr>
          <w:bCs/>
          <w:iCs/>
          <w:sz w:val="20"/>
          <w:szCs w:val="20"/>
          <w:lang w:eastAsia="en-US"/>
        </w:rPr>
        <w:t xml:space="preserve">Prof. </w:t>
      </w:r>
      <w:r w:rsidRPr="00945EB2">
        <w:rPr>
          <w:sz w:val="20"/>
          <w:szCs w:val="20"/>
          <w:lang w:eastAsia="en-US"/>
        </w:rPr>
        <w:t>Mititica Gabriela</w:t>
      </w:r>
    </w:p>
    <w:p w:rsidR="005B0060" w:rsidRPr="00945EB2" w:rsidRDefault="005B0060" w:rsidP="005B0060">
      <w:pPr>
        <w:rPr>
          <w:sz w:val="20"/>
          <w:szCs w:val="20"/>
        </w:rPr>
      </w:pPr>
      <w:r w:rsidRPr="00945EB2">
        <w:rPr>
          <w:bCs/>
          <w:iCs/>
          <w:sz w:val="20"/>
          <w:szCs w:val="20"/>
          <w:lang w:eastAsia="en-US"/>
        </w:rPr>
        <w:t xml:space="preserve">Prof. </w:t>
      </w:r>
      <w:r w:rsidRPr="00945EB2">
        <w:rPr>
          <w:sz w:val="20"/>
          <w:szCs w:val="20"/>
        </w:rPr>
        <w:t>Chiliban Denisa</w:t>
      </w:r>
    </w:p>
    <w:p w:rsidR="005B0060" w:rsidRPr="00945EB2" w:rsidRDefault="005B0060" w:rsidP="005B0060">
      <w:pPr>
        <w:rPr>
          <w:sz w:val="20"/>
          <w:szCs w:val="20"/>
        </w:rPr>
      </w:pPr>
      <w:r w:rsidRPr="00945EB2">
        <w:rPr>
          <w:sz w:val="20"/>
          <w:szCs w:val="20"/>
        </w:rPr>
        <w:t>Prof.dr.Roată Elena</w:t>
      </w:r>
    </w:p>
    <w:p w:rsidR="005B0060" w:rsidRPr="00945EB2" w:rsidRDefault="005B0060" w:rsidP="005B0060">
      <w:pPr>
        <w:rPr>
          <w:sz w:val="20"/>
          <w:szCs w:val="20"/>
          <w:lang w:eastAsia="en-US"/>
        </w:rPr>
      </w:pPr>
      <w:r w:rsidRPr="00945EB2">
        <w:rPr>
          <w:sz w:val="20"/>
          <w:szCs w:val="20"/>
        </w:rPr>
        <w:t>Prof. Goan</w:t>
      </w:r>
      <w:r w:rsidRPr="00945EB2">
        <w:rPr>
          <w:sz w:val="20"/>
          <w:szCs w:val="20"/>
          <w:lang w:eastAsia="en-US"/>
        </w:rPr>
        <w:t>ţă Cristina</w:t>
      </w:r>
    </w:p>
    <w:p w:rsidR="005B0060" w:rsidRPr="00945EB2" w:rsidRDefault="005B0060" w:rsidP="005B0060">
      <w:pPr>
        <w:rPr>
          <w:sz w:val="20"/>
          <w:szCs w:val="20"/>
          <w:lang w:eastAsia="en-US"/>
        </w:rPr>
      </w:pPr>
      <w:r w:rsidRPr="00945EB2">
        <w:rPr>
          <w:sz w:val="20"/>
          <w:szCs w:val="20"/>
          <w:lang w:eastAsia="en-US"/>
        </w:rPr>
        <w:t>Prof. Popescu Eleonora Camelia</w:t>
      </w:r>
    </w:p>
    <w:p w:rsidR="00D12DE9" w:rsidRPr="00945EB2" w:rsidRDefault="00D12DE9" w:rsidP="00D12DE9">
      <w:pPr>
        <w:rPr>
          <w:sz w:val="20"/>
          <w:szCs w:val="20"/>
          <w:lang w:eastAsia="en-US"/>
        </w:rPr>
      </w:pPr>
      <w:r w:rsidRPr="00945EB2">
        <w:rPr>
          <w:sz w:val="20"/>
          <w:szCs w:val="20"/>
          <w:lang w:eastAsia="en-US"/>
        </w:rPr>
        <w:t>Prof. Bunăiaşu Roxana</w:t>
      </w:r>
    </w:p>
    <w:p w:rsidR="005B0060" w:rsidRPr="00945EB2" w:rsidRDefault="00D12DE9">
      <w:pPr>
        <w:rPr>
          <w:sz w:val="20"/>
          <w:szCs w:val="20"/>
          <w:lang w:eastAsia="en-US"/>
        </w:rPr>
      </w:pPr>
      <w:r w:rsidRPr="00945EB2">
        <w:rPr>
          <w:sz w:val="20"/>
          <w:szCs w:val="20"/>
          <w:lang w:eastAsia="en-US"/>
        </w:rPr>
        <w:t>Prof. Tutunaru Mihaela</w:t>
      </w:r>
    </w:p>
    <w:sectPr w:rsidR="005B0060" w:rsidRPr="00945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AE" w:rsidRDefault="00720DAE" w:rsidP="0066138F">
      <w:r>
        <w:separator/>
      </w:r>
    </w:p>
  </w:endnote>
  <w:endnote w:type="continuationSeparator" w:id="0">
    <w:p w:rsidR="00720DAE" w:rsidRDefault="00720DAE" w:rsidP="0066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AE" w:rsidRDefault="00720DAE" w:rsidP="0066138F">
      <w:r>
        <w:separator/>
      </w:r>
    </w:p>
  </w:footnote>
  <w:footnote w:type="continuationSeparator" w:id="0">
    <w:p w:rsidR="00720DAE" w:rsidRDefault="00720DAE" w:rsidP="0066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0DA4"/>
    <w:multiLevelType w:val="hybridMultilevel"/>
    <w:tmpl w:val="AE6AB046"/>
    <w:lvl w:ilvl="0" w:tplc="A782906C">
      <w:start w:val="1"/>
      <w:numFmt w:val="decimal"/>
      <w:lvlText w:val="%1."/>
      <w:lvlJc w:val="left"/>
      <w:pPr>
        <w:ind w:left="17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138E59E5"/>
    <w:multiLevelType w:val="hybridMultilevel"/>
    <w:tmpl w:val="F4D8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C2A8E"/>
    <w:multiLevelType w:val="hybridMultilevel"/>
    <w:tmpl w:val="2970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4F0"/>
    <w:multiLevelType w:val="hybridMultilevel"/>
    <w:tmpl w:val="98545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4E67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6F99"/>
    <w:multiLevelType w:val="hybridMultilevel"/>
    <w:tmpl w:val="63AE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A1CC6"/>
    <w:multiLevelType w:val="hybridMultilevel"/>
    <w:tmpl w:val="9B7AFFF8"/>
    <w:lvl w:ilvl="0" w:tplc="474EF8CE">
      <w:start w:val="1"/>
      <w:numFmt w:val="decimal"/>
      <w:lvlText w:val="%1)"/>
      <w:lvlJc w:val="left"/>
      <w:pPr>
        <w:ind w:left="1080" w:hanging="360"/>
      </w:pPr>
      <w:rPr>
        <w:rFonts w:ascii="Arial" w:hAnsi="Arial" w:cs="DokChamp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E4FA6"/>
    <w:multiLevelType w:val="hybridMultilevel"/>
    <w:tmpl w:val="BD02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51"/>
    <w:rsid w:val="00195A91"/>
    <w:rsid w:val="00266455"/>
    <w:rsid w:val="002E2A36"/>
    <w:rsid w:val="00453D9E"/>
    <w:rsid w:val="004C2574"/>
    <w:rsid w:val="004F12B2"/>
    <w:rsid w:val="005327C7"/>
    <w:rsid w:val="005B0060"/>
    <w:rsid w:val="005E559E"/>
    <w:rsid w:val="0066138F"/>
    <w:rsid w:val="00693B30"/>
    <w:rsid w:val="006E1EE1"/>
    <w:rsid w:val="00720DAE"/>
    <w:rsid w:val="00843199"/>
    <w:rsid w:val="008F0974"/>
    <w:rsid w:val="00945EB2"/>
    <w:rsid w:val="009D6AAF"/>
    <w:rsid w:val="00A275CE"/>
    <w:rsid w:val="00C547E1"/>
    <w:rsid w:val="00D12DE9"/>
    <w:rsid w:val="00DA1884"/>
    <w:rsid w:val="00F22E51"/>
    <w:rsid w:val="00F42BF2"/>
    <w:rsid w:val="00F847C3"/>
    <w:rsid w:val="00FA1EFA"/>
    <w:rsid w:val="00FC6D62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3815F-B009-4463-A13F-3D1293B9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843199"/>
    <w:rPr>
      <w:rFonts w:ascii="Arial" w:eastAsia="Arial" w:hAnsi="Arial" w:cs="DokChampa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43199"/>
    <w:rPr>
      <w:rFonts w:ascii="Arial" w:eastAsia="Arial" w:hAnsi="Arial" w:cs="DokChampa"/>
    </w:rPr>
  </w:style>
  <w:style w:type="paragraph" w:styleId="ListParagraph">
    <w:name w:val="List Paragraph"/>
    <w:basedOn w:val="Normal"/>
    <w:uiPriority w:val="34"/>
    <w:qFormat/>
    <w:rsid w:val="008431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38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61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38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E1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mititic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2495-2559-4AFA-B351-011E7978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2173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Mititica Edi</dc:creator>
  <cp:lastModifiedBy>Microsoft account</cp:lastModifiedBy>
  <cp:revision>4</cp:revision>
  <dcterms:created xsi:type="dcterms:W3CDTF">2020-02-11T19:08:00Z</dcterms:created>
  <dcterms:modified xsi:type="dcterms:W3CDTF">2020-02-12T06:15:00Z</dcterms:modified>
</cp:coreProperties>
</file>