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tejustify"/>
        <w:shd w:val="clear" w:color="auto" w:fill="FFFFFF"/>
        <w:spacing w:lineRule="auto" w:line="360" w:beforeAutospacing="0" w:before="0" w:afterAutospacing="0" w:after="150"/>
        <w:jc w:val="right"/>
        <w:rPr>
          <w:rFonts w:ascii="Trebuchet MS" w:hAnsi="Trebuchet MS" w:cs="Arial" w:asciiTheme="minorHAnsi" w:hAnsiTheme="minorHAnsi"/>
          <w:b/>
          <w:b/>
          <w:color w:val="0070C0"/>
          <w:lang w:val="ro-RO"/>
        </w:rPr>
      </w:pPr>
      <w:r>
        <w:rPr/>
      </w:r>
    </w:p>
    <w:p>
      <w:pPr>
        <w:pStyle w:val="Rtejustify"/>
        <w:shd w:val="clear" w:color="auto" w:fill="FFFFFF"/>
        <w:spacing w:lineRule="auto" w:line="360" w:beforeAutospacing="0" w:before="0" w:afterAutospacing="0" w:after="150"/>
        <w:jc w:val="right"/>
        <w:rPr>
          <w:rFonts w:ascii="Trebuchet MS" w:hAnsi="Trebuchet MS" w:cs="Arial" w:asciiTheme="minorHAnsi" w:hAnsiTheme="minorHAnsi"/>
          <w:b/>
          <w:b/>
          <w:color w:val="0070C0"/>
          <w:lang w:val="ro-RO"/>
        </w:rPr>
      </w:pPr>
      <w:r>
        <w:rPr/>
      </w:r>
    </w:p>
    <w:p>
      <w:pPr>
        <w:pStyle w:val="Rtejustify"/>
        <w:shd w:val="clear" w:color="auto" w:fill="FFFFFF"/>
        <w:spacing w:lineRule="auto" w:line="360" w:beforeAutospacing="0" w:before="0" w:afterAutospacing="0" w:after="150"/>
        <w:jc w:val="right"/>
        <w:rPr/>
      </w:pPr>
      <w:r>
        <w:rPr>
          <w:rFonts w:cs="Arial" w:ascii="Trebuchet MS" w:hAnsi="Trebuchet MS" w:asciiTheme="minorHAnsi" w:hAnsiTheme="minorHAnsi"/>
          <w:b/>
          <w:color w:val="0070C0"/>
          <w:lang w:val="ro-RO"/>
        </w:rPr>
        <w:drawing>
          <wp:inline distT="0" distB="0" distL="0" distR="0">
            <wp:extent cx="1656715" cy="800100"/>
            <wp:effectExtent l="0" t="0" r="0" b="0"/>
            <wp:docPr id="1" name="Image1" descr="Imagini pentru sigla isj go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Imagini pentru sigla isj gorj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ejustify"/>
        <w:shd w:val="clear" w:color="auto" w:fill="FFFFFF"/>
        <w:spacing w:lineRule="auto" w:line="360" w:beforeAutospacing="0" w:before="0" w:afterAutospacing="0" w:after="150"/>
        <w:jc w:val="right"/>
        <w:rPr/>
      </w:pPr>
      <w:r>
        <w:rPr>
          <w:rFonts w:cs="Arial" w:ascii="Trebuchet MS" w:hAnsi="Trebuchet MS" w:asciiTheme="minorHAnsi" w:hAnsiTheme="minorHAnsi"/>
          <w:b/>
          <w:color w:val="0070C0"/>
          <w:lang w:val="ro-RO"/>
        </w:rPr>
        <w:t>22</w:t>
      </w:r>
      <w:r>
        <w:rPr>
          <w:rFonts w:cs="Arial" w:ascii="Trebuchet MS" w:hAnsi="Trebuchet MS" w:asciiTheme="minorHAnsi" w:hAnsiTheme="minorHAnsi"/>
          <w:b/>
          <w:color w:val="0070C0"/>
          <w:lang w:val="ro-RO"/>
        </w:rPr>
        <w:t>.09.2020</w:t>
      </w:r>
    </w:p>
    <w:p>
      <w:pPr>
        <w:pStyle w:val="Heading1"/>
        <w:pBdr>
          <w:bottom w:val="single" w:sz="6" w:space="2" w:color="B9D2E3"/>
        </w:pBdr>
        <w:shd w:val="clear" w:color="auto" w:fill="FFFFFF"/>
        <w:spacing w:lineRule="auto" w:line="360" w:beforeAutospacing="0" w:before="0" w:afterAutospacing="0" w:after="0"/>
        <w:ind w:left="75" w:right="75" w:hanging="0"/>
        <w:jc w:val="center"/>
        <w:rPr>
          <w:rFonts w:ascii="Trebuchet MS" w:hAnsi="Trebuchet MS" w:cs="Tahoma" w:asciiTheme="minorHAnsi" w:hAnsiTheme="minorHAnsi"/>
          <w:color w:val="0070C0"/>
          <w:sz w:val="24"/>
          <w:szCs w:val="24"/>
          <w:lang w:val="ro-RO"/>
        </w:rPr>
      </w:pPr>
      <w:r>
        <w:rPr>
          <w:rFonts w:cs="Tahoma" w:ascii="Trebuchet MS" w:hAnsi="Trebuchet MS" w:asciiTheme="minorHAnsi" w:hAnsiTheme="minorHAnsi"/>
          <w:color w:val="0070C0"/>
          <w:sz w:val="32"/>
          <w:szCs w:val="32"/>
          <w:lang w:val="ro-RO"/>
        </w:rPr>
        <w:t>Comunicat de presă</w:t>
      </w:r>
    </w:p>
    <w:p>
      <w:pPr>
        <w:pStyle w:val="Normal"/>
        <w:shd w:val="clear" w:color="auto" w:fill="FFFFFF"/>
        <w:spacing w:lineRule="auto" w:line="240" w:before="160" w:after="150"/>
        <w:jc w:val="center"/>
        <w:rPr>
          <w:sz w:val="28"/>
          <w:szCs w:val="28"/>
        </w:rPr>
      </w:pPr>
      <w:bookmarkStart w:id="0" w:name="__DdeLink__423_4269704575"/>
      <w:bookmarkEnd w:id="0"/>
      <w:r>
        <w:rPr>
          <w:rFonts w:eastAsia="Times New Roman" w:cs="Arial"/>
          <w:b/>
          <w:color w:val="0070C0"/>
          <w:sz w:val="28"/>
          <w:szCs w:val="28"/>
          <w:lang w:eastAsia="en-GB"/>
        </w:rPr>
        <w:t>Premierea absolvenţilor care au obţinut media 10  la examenele naţionale, sesiunea 2019-2020</w:t>
      </w:r>
    </w:p>
    <w:p>
      <w:pPr>
        <w:pStyle w:val="Normal"/>
        <w:shd w:val="clear" w:color="auto" w:fill="FFFFFF"/>
        <w:spacing w:lineRule="auto" w:line="240" w:before="160" w:after="150"/>
        <w:rPr>
          <w:rFonts w:eastAsia="Times New Roman" w:cs="Arial"/>
          <w:b/>
          <w:b/>
          <w:color w:val="auto"/>
          <w:sz w:val="24"/>
          <w:szCs w:val="24"/>
          <w:lang w:eastAsia="en-GB"/>
        </w:rPr>
      </w:pPr>
      <w:r>
        <w:rPr>
          <w:rFonts w:eastAsia="Times New Roman" w:cs="Arial"/>
          <w:b/>
          <w:color w:val="auto"/>
          <w:sz w:val="24"/>
          <w:szCs w:val="24"/>
          <w:lang w:eastAsia="en-GB"/>
        </w:rPr>
      </w:r>
    </w:p>
    <w:p>
      <w:pPr>
        <w:pStyle w:val="Normal"/>
        <w:shd w:val="clear" w:color="auto" w:fill="FFFFFF"/>
        <w:spacing w:lineRule="auto" w:line="240" w:before="160" w:after="150"/>
        <w:rPr/>
      </w:pPr>
      <w:r>
        <w:rPr>
          <w:rFonts w:eastAsia="Times New Roman" w:cs="Arial"/>
          <w:b/>
          <w:color w:val="auto"/>
          <w:sz w:val="24"/>
          <w:szCs w:val="24"/>
          <w:lang w:eastAsia="en-GB"/>
        </w:rPr>
        <w:t>Având în vedere</w:t>
      </w:r>
    </w:p>
    <w:p>
      <w:pPr>
        <w:pStyle w:val="Normal"/>
        <w:shd w:val="clear" w:color="auto" w:fill="FFFFFF"/>
        <w:spacing w:lineRule="auto" w:line="240" w:before="160" w:after="150"/>
        <w:rPr/>
      </w:pPr>
      <w:r>
        <w:rPr>
          <w:rFonts w:eastAsia="Times New Roman" w:cs="Arial"/>
          <w:b/>
          <w:color w:val="auto"/>
          <w:sz w:val="24"/>
          <w:szCs w:val="24"/>
          <w:lang w:eastAsia="en-GB"/>
        </w:rPr>
        <w:t>- prevederile Legii Educaţiei naţionale nr.1/2011, cu modificările şi completările ulterioare,</w:t>
      </w:r>
    </w:p>
    <w:p>
      <w:pPr>
        <w:pStyle w:val="Normal"/>
        <w:shd w:val="clear" w:color="auto" w:fill="FFFFFF"/>
        <w:spacing w:lineRule="auto" w:line="240" w:before="160" w:after="150"/>
        <w:rPr/>
      </w:pPr>
      <w:r>
        <w:rPr>
          <w:rFonts w:eastAsia="Times New Roman" w:cs="Arial"/>
          <w:b/>
          <w:color w:val="auto"/>
          <w:sz w:val="24"/>
          <w:szCs w:val="24"/>
          <w:lang w:eastAsia="en-GB"/>
        </w:rPr>
        <w:t>- prevederilor Hotărârii Guvernului nr. 714/27.08.2020 privind acordarea de stimulente financiare absolvenţilor care au obţinut media 10 la evaluarea naţională pentru absolvenţii clasei a VIII-a şi la examenul de bacalaureat, sesiunea iunie-iulie 2020,</w:t>
      </w:r>
    </w:p>
    <w:p>
      <w:pPr>
        <w:pStyle w:val="Normal"/>
        <w:shd w:val="clear" w:color="auto" w:fill="FFFFFF"/>
        <w:spacing w:lineRule="auto" w:line="240" w:before="160" w:after="150"/>
        <w:rPr/>
      </w:pPr>
      <w:r>
        <w:rPr>
          <w:rFonts w:eastAsia="Times New Roman" w:cs="Arial"/>
          <w:b/>
          <w:color w:val="auto"/>
          <w:sz w:val="24"/>
          <w:szCs w:val="24"/>
          <w:lang w:eastAsia="en-GB"/>
        </w:rPr>
        <w:t>- în temeiul prevederilor art.15 alin. (3) din HG nr. 24/20202 privind organizarea şi funcţionarea Ministerului Educaţiei şi Cercetării,</w:t>
      </w:r>
    </w:p>
    <w:p>
      <w:pPr>
        <w:pStyle w:val="Normal"/>
        <w:shd w:val="clear" w:color="auto" w:fill="FFFFFF"/>
        <w:spacing w:lineRule="auto" w:line="240" w:before="160" w:after="150"/>
        <w:rPr/>
      </w:pPr>
      <w:r>
        <w:rPr>
          <w:rFonts w:eastAsia="Times New Roman" w:cs="Arial"/>
          <w:b/>
          <w:color w:val="auto"/>
          <w:sz w:val="24"/>
          <w:szCs w:val="24"/>
          <w:lang w:eastAsia="en-GB"/>
        </w:rPr>
        <w:t>Inspectoratul Şcolar Judeţean Gor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>j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 xml:space="preserve"> premiaz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>ă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 xml:space="preserve"> un număr de 8 absolvenţi de clasa a VIII-a cu suma de 1000 RON şi un număr de 7 absolvenţi de clasa a XII-a cu suma de 3000 lei, 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 xml:space="preserve">sumele aferente stimulentelor financiare 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 xml:space="preserve">fiind 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 xml:space="preserve">acordate de  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>Ministerului Educaţiei şi Cercetării.</w:t>
      </w:r>
    </w:p>
    <w:p>
      <w:pPr>
        <w:pStyle w:val="Normal"/>
        <w:shd w:val="clear" w:color="auto" w:fill="FFFFFF"/>
        <w:spacing w:lineRule="auto" w:line="240" w:before="160" w:after="150"/>
        <w:rPr/>
      </w:pPr>
      <w:r>
        <w:rPr>
          <w:rFonts w:eastAsia="Times New Roman" w:cs="Arial"/>
          <w:b/>
          <w:color w:val="auto"/>
          <w:sz w:val="24"/>
          <w:szCs w:val="24"/>
          <w:lang w:eastAsia="en-GB"/>
        </w:rPr>
        <w:t xml:space="preserve">Atât elevii 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>premiaţi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>, câ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 xml:space="preserve">t şi directorii unităţilor de învăţământ din care aceştia fac parte, sunt aşteptaţi mâine, 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 xml:space="preserve">23 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>s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>eptembrie 2020, orele 16.30,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>la sediul I.S.J. Gorj.</w:t>
      </w:r>
    </w:p>
    <w:p>
      <w:pPr>
        <w:pStyle w:val="Normal"/>
        <w:shd w:val="clear" w:color="auto" w:fill="FFFFFF"/>
        <w:spacing w:lineRule="auto" w:line="240" w:before="160" w:after="150"/>
        <w:rPr>
          <w:rFonts w:eastAsia="Times New Roman" w:cs="Arial"/>
          <w:b/>
          <w:b/>
          <w:color w:val="auto"/>
          <w:sz w:val="24"/>
          <w:szCs w:val="24"/>
          <w:lang w:eastAsia="en-GB"/>
        </w:rPr>
      </w:pPr>
      <w:r>
        <w:rPr/>
      </w:r>
    </w:p>
    <w:p>
      <w:pPr>
        <w:pStyle w:val="Normal"/>
        <w:shd w:val="clear" w:color="auto" w:fill="FFFFFF"/>
        <w:spacing w:lineRule="auto" w:line="240" w:before="160" w:after="150"/>
        <w:rPr>
          <w:u w:val="single"/>
        </w:rPr>
      </w:pPr>
      <w:r>
        <w:rPr>
          <w:rFonts w:eastAsia="Times New Roman" w:cs="Arial"/>
          <w:b/>
          <w:color w:val="auto"/>
          <w:sz w:val="24"/>
          <w:szCs w:val="24"/>
          <w:u w:val="single"/>
          <w:lang w:eastAsia="en-GB"/>
        </w:rPr>
        <w:t>Media 10 Evaluarea Naţională:</w:t>
      </w:r>
    </w:p>
    <w:p>
      <w:pPr>
        <w:pStyle w:val="Normal"/>
        <w:shd w:val="clear" w:color="auto" w:fill="FFFFFF"/>
        <w:spacing w:lineRule="auto" w:line="240" w:before="160" w:after="150"/>
        <w:rPr/>
      </w:pPr>
      <w:r>
        <w:rPr>
          <w:rFonts w:eastAsia="Times New Roman" w:cs="Arial"/>
          <w:b/>
          <w:color w:val="auto"/>
          <w:sz w:val="24"/>
          <w:szCs w:val="24"/>
          <w:lang w:eastAsia="en-GB"/>
        </w:rPr>
        <w:t xml:space="preserve">ANDRONIE BIANCA TEODORA - C.N. </w:t>
      </w:r>
      <w:r>
        <w:rPr>
          <w:rFonts w:eastAsia="Times New Roman" w:cs="Arial"/>
          <w:b/>
          <w:i/>
          <w:iCs/>
          <w:color w:val="auto"/>
          <w:sz w:val="24"/>
          <w:szCs w:val="24"/>
          <w:lang w:eastAsia="en-GB"/>
        </w:rPr>
        <w:t xml:space="preserve">SPIRU HARET </w:t>
      </w:r>
      <w:r>
        <w:rPr>
          <w:rFonts w:eastAsia="Times New Roman" w:cs="Arial"/>
          <w:b/>
          <w:i w:val="false"/>
          <w:iCs w:val="false"/>
          <w:color w:val="auto"/>
          <w:sz w:val="24"/>
          <w:szCs w:val="24"/>
          <w:lang w:eastAsia="en-GB"/>
        </w:rPr>
        <w:t>TG JIU</w:t>
      </w:r>
    </w:p>
    <w:p>
      <w:pPr>
        <w:pStyle w:val="Normal"/>
        <w:shd w:val="clear" w:color="auto" w:fill="FFFFFF"/>
        <w:spacing w:lineRule="auto" w:line="240" w:before="160" w:after="150"/>
        <w:rPr/>
      </w:pPr>
      <w:r>
        <w:rPr>
          <w:rFonts w:eastAsia="Times New Roman" w:cs="Arial"/>
          <w:b/>
          <w:color w:val="auto"/>
          <w:sz w:val="24"/>
          <w:szCs w:val="24"/>
          <w:lang w:eastAsia="en-GB"/>
        </w:rPr>
        <w:t>NEGUŢI ROBERTA MIHAELA - C.N.</w:t>
      </w:r>
      <w:r>
        <w:rPr>
          <w:rFonts w:eastAsia="Times New Roman" w:cs="Arial"/>
          <w:b/>
          <w:i/>
          <w:iCs/>
          <w:color w:val="auto"/>
          <w:sz w:val="24"/>
          <w:szCs w:val="24"/>
          <w:lang w:eastAsia="en-GB"/>
        </w:rPr>
        <w:t xml:space="preserve"> SPIRU HARET </w:t>
      </w:r>
      <w:r>
        <w:rPr>
          <w:rFonts w:eastAsia="Times New Roman" w:cs="Arial"/>
          <w:b/>
          <w:i w:val="false"/>
          <w:iCs w:val="false"/>
          <w:color w:val="auto"/>
          <w:sz w:val="24"/>
          <w:szCs w:val="24"/>
          <w:lang w:eastAsia="en-GB"/>
        </w:rPr>
        <w:t>TG JIU</w:t>
      </w:r>
    </w:p>
    <w:p>
      <w:pPr>
        <w:pStyle w:val="Normal"/>
        <w:shd w:val="clear" w:color="auto" w:fill="FFFFFF"/>
        <w:spacing w:lineRule="auto" w:line="240" w:before="160" w:after="150"/>
        <w:rPr/>
      </w:pPr>
      <w:r>
        <w:rPr>
          <w:rFonts w:eastAsia="Times New Roman" w:cs="Arial"/>
          <w:b/>
          <w:color w:val="auto"/>
          <w:sz w:val="24"/>
          <w:szCs w:val="24"/>
          <w:lang w:eastAsia="en-GB"/>
        </w:rPr>
        <w:t>COSTOIU NICOLAE DRAGOŞ – LICEUL TEHNOLOGIC TURCENI</w:t>
      </w:r>
    </w:p>
    <w:p>
      <w:pPr>
        <w:pStyle w:val="Normal"/>
        <w:shd w:val="clear" w:color="auto" w:fill="FFFFFF"/>
        <w:spacing w:lineRule="auto" w:line="240" w:before="160" w:after="150"/>
        <w:rPr/>
      </w:pPr>
      <w:r>
        <w:rPr>
          <w:rFonts w:eastAsia="Times New Roman" w:cs="Arial"/>
          <w:b/>
          <w:color w:val="auto"/>
          <w:sz w:val="24"/>
          <w:szCs w:val="24"/>
          <w:lang w:eastAsia="en-GB"/>
        </w:rPr>
        <w:t>BULEAUCĂ DARIUS ANDREI -  ŞC. GIMN</w:t>
      </w:r>
      <w:r>
        <w:rPr>
          <w:rFonts w:eastAsia="Times New Roman" w:cs="Arial"/>
          <w:b/>
          <w:i/>
          <w:iCs/>
          <w:color w:val="auto"/>
          <w:sz w:val="24"/>
          <w:szCs w:val="24"/>
          <w:lang w:eastAsia="en-GB"/>
        </w:rPr>
        <w:t>. CONSTANTIN BRÂNCUŞI-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 xml:space="preserve"> TG JIU</w:t>
      </w:r>
    </w:p>
    <w:p>
      <w:pPr>
        <w:pStyle w:val="Normal"/>
        <w:shd w:val="clear" w:color="auto" w:fill="FFFFFF"/>
        <w:spacing w:lineRule="auto" w:line="240" w:before="160" w:after="150"/>
        <w:rPr/>
      </w:pPr>
      <w:r>
        <w:rPr>
          <w:rFonts w:eastAsia="Times New Roman" w:cs="Arial"/>
          <w:b/>
          <w:color w:val="auto"/>
          <w:sz w:val="24"/>
          <w:szCs w:val="24"/>
          <w:lang w:eastAsia="en-GB"/>
        </w:rPr>
        <w:t xml:space="preserve">POPEANGĂ IOANA MIRUNA -  ŞC. GIMN. </w:t>
      </w:r>
      <w:r>
        <w:rPr>
          <w:rFonts w:eastAsia="Times New Roman" w:cs="Arial"/>
          <w:b/>
          <w:i/>
          <w:iCs/>
          <w:color w:val="auto"/>
          <w:sz w:val="24"/>
          <w:szCs w:val="24"/>
          <w:lang w:eastAsia="en-GB"/>
        </w:rPr>
        <w:t>CONSTANTIN SĂVOIU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>- TG JIU</w:t>
      </w:r>
    </w:p>
    <w:p>
      <w:pPr>
        <w:pStyle w:val="Normal"/>
        <w:shd w:val="clear" w:color="auto" w:fill="FFFFFF"/>
        <w:spacing w:lineRule="auto" w:line="240" w:before="160" w:after="150"/>
        <w:rPr/>
      </w:pPr>
      <w:r>
        <w:rPr>
          <w:rFonts w:eastAsia="Times New Roman" w:cs="Arial"/>
          <w:b/>
          <w:color w:val="auto"/>
          <w:sz w:val="24"/>
          <w:szCs w:val="24"/>
          <w:lang w:eastAsia="en-GB"/>
        </w:rPr>
        <w:t>CÎRSTOC BIANCA DANIELA - ŞC. GIM</w:t>
      </w:r>
      <w:r>
        <w:rPr>
          <w:rFonts w:eastAsia="Times New Roman" w:cs="Arial"/>
          <w:b/>
          <w:i w:val="false"/>
          <w:iCs w:val="false"/>
          <w:color w:val="auto"/>
          <w:sz w:val="24"/>
          <w:szCs w:val="24"/>
          <w:lang w:eastAsia="en-GB"/>
        </w:rPr>
        <w:t>N</w:t>
      </w:r>
      <w:r>
        <w:rPr>
          <w:rFonts w:eastAsia="Times New Roman" w:cs="Arial"/>
          <w:b/>
          <w:i/>
          <w:iCs/>
          <w:color w:val="auto"/>
          <w:sz w:val="24"/>
          <w:szCs w:val="24"/>
          <w:lang w:eastAsia="en-GB"/>
        </w:rPr>
        <w:t>. GHEORGHE TĂTĂRESCU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>- TG JIU</w:t>
      </w:r>
    </w:p>
    <w:p>
      <w:pPr>
        <w:pStyle w:val="Normal"/>
        <w:shd w:val="clear" w:color="auto" w:fill="FFFFFF"/>
        <w:spacing w:lineRule="auto" w:line="240" w:before="160" w:after="150"/>
        <w:rPr/>
      </w:pPr>
      <w:r>
        <w:rPr>
          <w:rFonts w:eastAsia="Times New Roman" w:cs="Arial"/>
          <w:b/>
          <w:color w:val="auto"/>
          <w:sz w:val="24"/>
          <w:szCs w:val="24"/>
          <w:lang w:eastAsia="en-GB"/>
        </w:rPr>
        <w:t xml:space="preserve">ZANFIR BIANCA MARIA - ŞC. </w:t>
      </w:r>
      <w:r>
        <w:rPr>
          <w:rFonts w:eastAsia="Times New Roman" w:cs="Arial"/>
          <w:b/>
          <w:i w:val="false"/>
          <w:iCs w:val="false"/>
          <w:color w:val="auto"/>
          <w:sz w:val="24"/>
          <w:szCs w:val="24"/>
          <w:lang w:eastAsia="en-GB"/>
        </w:rPr>
        <w:t>GIMN.</w:t>
      </w:r>
      <w:r>
        <w:rPr>
          <w:rFonts w:eastAsia="Times New Roman" w:cs="Arial"/>
          <w:b/>
          <w:i/>
          <w:iCs/>
          <w:color w:val="auto"/>
          <w:sz w:val="24"/>
          <w:szCs w:val="24"/>
          <w:lang w:eastAsia="en-GB"/>
        </w:rPr>
        <w:t xml:space="preserve"> SF. NICOLAE</w:t>
      </w:r>
      <w:r>
        <w:rPr>
          <w:rFonts w:eastAsia="Times New Roman" w:cs="Arial"/>
          <w:b/>
          <w:color w:val="auto"/>
          <w:sz w:val="24"/>
          <w:szCs w:val="24"/>
          <w:lang w:eastAsia="en-GB"/>
        </w:rPr>
        <w:t>- TG JIU</w:t>
      </w:r>
    </w:p>
    <w:p>
      <w:pPr>
        <w:pStyle w:val="Normal"/>
        <w:shd w:val="clear" w:color="auto" w:fill="FFFFFF"/>
        <w:spacing w:lineRule="auto" w:line="240" w:before="160" w:after="150"/>
        <w:rPr>
          <w:u w:val="none"/>
        </w:rPr>
      </w:pPr>
      <w:r>
        <w:rPr>
          <w:rFonts w:eastAsia="Times New Roman" w:cs="Arial"/>
          <w:b/>
          <w:color w:val="auto"/>
          <w:sz w:val="24"/>
          <w:szCs w:val="24"/>
          <w:u w:val="none"/>
          <w:lang w:eastAsia="en-GB"/>
        </w:rPr>
        <w:t>IORDACHE ELENA ALEXANDRA - ŞC. GIMN. BĂRBĂTEŞTI</w:t>
      </w:r>
    </w:p>
    <w:p>
      <w:pPr>
        <w:pStyle w:val="Normal"/>
        <w:shd w:val="clear" w:color="auto" w:fill="FFFFFF"/>
        <w:spacing w:lineRule="auto" w:line="240" w:before="160" w:after="150"/>
        <w:rPr>
          <w:rFonts w:eastAsia="Times New Roman" w:cs="Arial"/>
          <w:b/>
          <w:b/>
          <w:color w:val="auto"/>
          <w:sz w:val="24"/>
          <w:szCs w:val="24"/>
          <w:lang w:eastAsia="en-GB"/>
        </w:rPr>
      </w:pPr>
      <w:r>
        <w:rPr>
          <w:u w:val="none"/>
        </w:rPr>
      </w:r>
    </w:p>
    <w:p>
      <w:pPr>
        <w:pStyle w:val="Normal"/>
        <w:shd w:val="clear" w:color="auto" w:fill="FFFFFF"/>
        <w:spacing w:lineRule="auto" w:line="240" w:before="160" w:after="150"/>
        <w:rPr>
          <w:b/>
          <w:b/>
          <w:bCs/>
          <w:sz w:val="24"/>
          <w:szCs w:val="24"/>
          <w:u w:val="single"/>
        </w:rPr>
      </w:pPr>
      <w:r>
        <w:rPr>
          <w:rFonts w:eastAsia="Times New Roman" w:cs="Arial"/>
          <w:b/>
          <w:bCs/>
          <w:color w:val="auto"/>
          <w:sz w:val="24"/>
          <w:szCs w:val="24"/>
          <w:u w:val="single"/>
          <w:lang w:eastAsia="en-GB"/>
        </w:rPr>
        <w:t xml:space="preserve"> </w:t>
      </w:r>
      <w:r>
        <w:rPr>
          <w:rFonts w:eastAsia="Times New Roman" w:cs="Arial"/>
          <w:b/>
          <w:bCs/>
          <w:color w:val="auto"/>
          <w:sz w:val="24"/>
          <w:szCs w:val="24"/>
          <w:u w:val="single"/>
          <w:lang w:eastAsia="en-GB"/>
        </w:rPr>
        <w:t xml:space="preserve">Media 10 Bacalaureat: </w:t>
      </w:r>
    </w:p>
    <w:p>
      <w:pPr>
        <w:pStyle w:val="Normal"/>
        <w:shd w:val="clear" w:color="auto" w:fill="FFFFFF"/>
        <w:spacing w:lineRule="auto" w:line="240" w:before="160" w:after="150"/>
        <w:rPr>
          <w:b/>
          <w:b/>
          <w:bCs/>
          <w:sz w:val="24"/>
          <w:szCs w:val="24"/>
          <w:u w:val="none"/>
        </w:rPr>
      </w:pPr>
      <w:r>
        <w:rPr>
          <w:rFonts w:eastAsia="Times New Roman" w:cs="Arial"/>
          <w:b/>
          <w:bCs/>
          <w:color w:val="auto"/>
          <w:sz w:val="24"/>
          <w:szCs w:val="24"/>
          <w:u w:val="none"/>
          <w:lang w:eastAsia="en-GB"/>
        </w:rPr>
        <w:t xml:space="preserve">IACOB IONUŢ SEBASTIAN – C.N. </w:t>
      </w:r>
      <w:r>
        <w:rPr>
          <w:rFonts w:eastAsia="Times New Roman" w:cs="Arial"/>
          <w:b/>
          <w:bCs/>
          <w:i/>
          <w:iCs/>
          <w:color w:val="auto"/>
          <w:sz w:val="24"/>
          <w:szCs w:val="24"/>
          <w:u w:val="none"/>
          <w:lang w:eastAsia="en-GB"/>
        </w:rPr>
        <w:t>GEORGE COŞBUC</w:t>
      </w:r>
      <w:r>
        <w:rPr>
          <w:rFonts w:eastAsia="Times New Roman" w:cs="Arial"/>
          <w:b/>
          <w:bCs/>
          <w:color w:val="auto"/>
          <w:sz w:val="24"/>
          <w:szCs w:val="24"/>
          <w:u w:val="none"/>
          <w:lang w:eastAsia="en-GB"/>
        </w:rPr>
        <w:t xml:space="preserve"> MOTRU</w:t>
      </w:r>
    </w:p>
    <w:p>
      <w:pPr>
        <w:pStyle w:val="Normal"/>
        <w:shd w:val="clear" w:color="auto" w:fill="FFFFFF"/>
        <w:spacing w:lineRule="auto" w:line="240" w:before="160" w:after="150"/>
        <w:rPr>
          <w:b/>
          <w:b/>
          <w:bCs/>
          <w:sz w:val="24"/>
          <w:szCs w:val="24"/>
          <w:u w:val="none"/>
        </w:rPr>
      </w:pPr>
      <w:r>
        <w:rPr>
          <w:rFonts w:eastAsia="Times New Roman" w:cs="Arial"/>
          <w:b/>
          <w:bCs/>
          <w:color w:val="auto"/>
          <w:sz w:val="24"/>
          <w:szCs w:val="24"/>
          <w:u w:val="none"/>
          <w:lang w:eastAsia="en-GB"/>
        </w:rPr>
        <w:t>MOŢA ADRIANA VASILICA – LICEUL TERETIC NOVACI</w:t>
      </w:r>
    </w:p>
    <w:p>
      <w:pPr>
        <w:pStyle w:val="Normal"/>
        <w:shd w:val="clear" w:color="auto" w:fill="FFFFFF"/>
        <w:spacing w:lineRule="auto" w:line="240" w:before="160" w:after="150"/>
        <w:rPr>
          <w:b/>
          <w:b/>
          <w:bCs/>
          <w:sz w:val="24"/>
          <w:szCs w:val="24"/>
          <w:u w:val="none"/>
        </w:rPr>
      </w:pPr>
      <w:r>
        <w:rPr>
          <w:rFonts w:eastAsia="Times New Roman" w:cs="Arial"/>
          <w:b/>
          <w:bCs/>
          <w:color w:val="auto"/>
          <w:sz w:val="24"/>
          <w:szCs w:val="24"/>
          <w:u w:val="none"/>
          <w:lang w:eastAsia="en-GB"/>
        </w:rPr>
        <w:t xml:space="preserve">ROŞCA RUXANDRA RALUCA – COLEGIUL </w:t>
      </w:r>
      <w:r>
        <w:rPr>
          <w:rFonts w:eastAsia="Times New Roman" w:cs="Arial"/>
          <w:b/>
          <w:bCs/>
          <w:i/>
          <w:iCs/>
          <w:color w:val="auto"/>
          <w:sz w:val="24"/>
          <w:szCs w:val="24"/>
          <w:u w:val="none"/>
          <w:lang w:eastAsia="en-GB"/>
        </w:rPr>
        <w:t xml:space="preserve">GH.TĂTĂRESCU </w:t>
      </w:r>
      <w:r>
        <w:rPr>
          <w:rFonts w:eastAsia="Times New Roman" w:cs="Arial"/>
          <w:b/>
          <w:bCs/>
          <w:color w:val="auto"/>
          <w:sz w:val="24"/>
          <w:szCs w:val="24"/>
          <w:u w:val="none"/>
          <w:lang w:eastAsia="en-GB"/>
        </w:rPr>
        <w:t>ROVINARI</w:t>
      </w:r>
    </w:p>
    <w:p>
      <w:pPr>
        <w:pStyle w:val="Normal"/>
        <w:shd w:val="clear" w:color="auto" w:fill="FFFFFF"/>
        <w:spacing w:lineRule="auto" w:line="240" w:before="160" w:after="150"/>
        <w:rPr>
          <w:b/>
          <w:b/>
          <w:bCs/>
          <w:sz w:val="24"/>
          <w:szCs w:val="24"/>
          <w:u w:val="none"/>
        </w:rPr>
      </w:pPr>
      <w:r>
        <w:rPr>
          <w:rFonts w:eastAsia="Times New Roman" w:cs="Arial"/>
          <w:b/>
          <w:bCs/>
          <w:color w:val="auto"/>
          <w:sz w:val="24"/>
          <w:szCs w:val="24"/>
          <w:u w:val="none"/>
          <w:lang w:eastAsia="en-GB"/>
        </w:rPr>
        <w:t xml:space="preserve">ANDREI MIHAELA -  C.N. </w:t>
      </w:r>
      <w:r>
        <w:rPr>
          <w:rFonts w:eastAsia="Times New Roman" w:cs="Arial"/>
          <w:b/>
          <w:bCs/>
          <w:i/>
          <w:iCs/>
          <w:color w:val="auto"/>
          <w:sz w:val="24"/>
          <w:szCs w:val="24"/>
          <w:u w:val="none"/>
          <w:lang w:eastAsia="en-GB"/>
        </w:rPr>
        <w:t>ECATERINA TEODOROIU</w:t>
      </w:r>
      <w:r>
        <w:rPr>
          <w:rFonts w:eastAsia="Times New Roman" w:cs="Arial"/>
          <w:b/>
          <w:bCs/>
          <w:color w:val="auto"/>
          <w:sz w:val="24"/>
          <w:szCs w:val="24"/>
          <w:u w:val="none"/>
          <w:lang w:eastAsia="en-GB"/>
        </w:rPr>
        <w:t xml:space="preserve"> TG JIU</w:t>
      </w:r>
    </w:p>
    <w:p>
      <w:pPr>
        <w:pStyle w:val="Normal"/>
        <w:shd w:val="clear" w:color="auto" w:fill="FFFFFF"/>
        <w:spacing w:lineRule="auto" w:line="240" w:before="160" w:after="150"/>
        <w:rPr>
          <w:b/>
          <w:b/>
          <w:bCs/>
          <w:sz w:val="24"/>
          <w:szCs w:val="24"/>
          <w:u w:val="none"/>
        </w:rPr>
      </w:pPr>
      <w:r>
        <w:rPr>
          <w:rFonts w:eastAsia="Times New Roman" w:cs="Arial"/>
          <w:b/>
          <w:bCs/>
          <w:color w:val="auto"/>
          <w:sz w:val="24"/>
          <w:szCs w:val="24"/>
          <w:u w:val="none"/>
          <w:lang w:eastAsia="en-GB"/>
        </w:rPr>
        <w:t xml:space="preserve">POPEANGĂ MIHNEA ŞTEFAN – C.N. </w:t>
      </w:r>
      <w:r>
        <w:rPr>
          <w:rFonts w:eastAsia="Times New Roman" w:cs="Arial"/>
          <w:b/>
          <w:bCs/>
          <w:i/>
          <w:iCs/>
          <w:color w:val="auto"/>
          <w:sz w:val="24"/>
          <w:szCs w:val="24"/>
          <w:u w:val="none"/>
          <w:lang w:eastAsia="en-GB"/>
        </w:rPr>
        <w:t>TUDOR VLADIMIRESCU</w:t>
      </w:r>
      <w:r>
        <w:rPr>
          <w:rFonts w:eastAsia="Times New Roman" w:cs="Arial"/>
          <w:b/>
          <w:bCs/>
          <w:color w:val="auto"/>
          <w:sz w:val="24"/>
          <w:szCs w:val="24"/>
          <w:u w:val="none"/>
          <w:lang w:eastAsia="en-GB"/>
        </w:rPr>
        <w:t xml:space="preserve"> TG JIU</w:t>
      </w:r>
    </w:p>
    <w:p>
      <w:pPr>
        <w:pStyle w:val="Normal"/>
        <w:shd w:val="clear" w:color="auto" w:fill="FFFFFF"/>
        <w:spacing w:lineRule="auto" w:line="240" w:before="160" w:after="150"/>
        <w:rPr>
          <w:b/>
          <w:b/>
          <w:bCs/>
          <w:sz w:val="24"/>
          <w:szCs w:val="24"/>
          <w:u w:val="none"/>
        </w:rPr>
      </w:pPr>
      <w:r>
        <w:rPr>
          <w:rFonts w:eastAsia="Times New Roman" w:cs="Arial"/>
          <w:b/>
          <w:bCs/>
          <w:color w:val="auto"/>
          <w:sz w:val="24"/>
          <w:szCs w:val="24"/>
          <w:u w:val="none"/>
          <w:lang w:eastAsia="en-GB"/>
        </w:rPr>
        <w:t>POPESCU MARIA MATEEA – C.N.</w:t>
      </w:r>
      <w:r>
        <w:rPr>
          <w:rFonts w:eastAsia="Times New Roman" w:cs="Arial"/>
          <w:b/>
          <w:bCs/>
          <w:i/>
          <w:iCs/>
          <w:color w:val="auto"/>
          <w:sz w:val="24"/>
          <w:szCs w:val="24"/>
          <w:u w:val="none"/>
          <w:lang w:eastAsia="en-GB"/>
        </w:rPr>
        <w:t xml:space="preserve"> TUDOR VLADIMIRESCU</w:t>
      </w:r>
      <w:r>
        <w:rPr>
          <w:rFonts w:eastAsia="Times New Roman" w:cs="Arial"/>
          <w:b/>
          <w:bCs/>
          <w:color w:val="auto"/>
          <w:sz w:val="24"/>
          <w:szCs w:val="24"/>
          <w:u w:val="none"/>
          <w:lang w:eastAsia="en-GB"/>
        </w:rPr>
        <w:t xml:space="preserve"> TG JIU</w:t>
      </w:r>
    </w:p>
    <w:p>
      <w:pPr>
        <w:pStyle w:val="Normal"/>
        <w:shd w:val="clear" w:color="auto" w:fill="FFFFFF"/>
        <w:spacing w:lineRule="auto" w:line="240" w:before="160" w:after="150"/>
        <w:rPr>
          <w:b/>
          <w:b/>
          <w:bCs/>
          <w:sz w:val="24"/>
          <w:szCs w:val="24"/>
          <w:u w:val="none"/>
        </w:rPr>
      </w:pPr>
      <w:r>
        <w:rPr>
          <w:rFonts w:eastAsia="Times New Roman" w:cs="Arial"/>
          <w:b/>
          <w:bCs/>
          <w:color w:val="auto"/>
          <w:sz w:val="24"/>
          <w:szCs w:val="24"/>
          <w:u w:val="none"/>
          <w:lang w:eastAsia="en-GB"/>
        </w:rPr>
        <w:t xml:space="preserve">ŢÎRCĂ ANDRADA </w:t>
      </w:r>
      <w:r>
        <w:rPr>
          <w:rFonts w:eastAsia="Times New Roman" w:cs="Arial"/>
          <w:b/>
          <w:bCs/>
          <w:color w:val="auto"/>
          <w:sz w:val="24"/>
          <w:szCs w:val="24"/>
          <w:u w:val="none"/>
          <w:lang w:eastAsia="en-GB"/>
        </w:rPr>
        <w:t xml:space="preserve">– C.N. </w:t>
      </w:r>
      <w:r>
        <w:rPr>
          <w:rFonts w:eastAsia="Times New Roman" w:cs="Arial"/>
          <w:b/>
          <w:bCs/>
          <w:i/>
          <w:iCs/>
          <w:color w:val="auto"/>
          <w:sz w:val="24"/>
          <w:szCs w:val="24"/>
          <w:u w:val="none"/>
          <w:lang w:eastAsia="en-GB"/>
        </w:rPr>
        <w:t xml:space="preserve">TUDOR VLADIMIRESCU </w:t>
      </w:r>
      <w:r>
        <w:rPr>
          <w:rFonts w:eastAsia="Times New Roman" w:cs="Arial"/>
          <w:b/>
          <w:bCs/>
          <w:color w:val="auto"/>
          <w:sz w:val="24"/>
          <w:szCs w:val="24"/>
          <w:u w:val="none"/>
          <w:lang w:eastAsia="en-GB"/>
        </w:rPr>
        <w:t>TG JIU</w:t>
      </w:r>
    </w:p>
    <w:sectPr>
      <w:footerReference w:type="default" r:id="rId3"/>
      <w:type w:val="nextPage"/>
      <w:pgSz w:w="11906" w:h="16838"/>
      <w:pgMar w:left="1418" w:right="707" w:header="0" w:top="0" w:footer="245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0"/>
      <w:rPr/>
    </w:pPr>
    <w:r>
      <w:rPr>
        <w:sz w:val="14"/>
        <w:szCs w:val="14"/>
      </w:rPr>
      <w:t>Str. G-ral H. M. Berthelot nr. 28-30, Sector 1, București, România</w:t>
      <w:tab/>
      <w:tab/>
    </w:r>
  </w:p>
  <w:p>
    <w:pPr>
      <w:pStyle w:val="Footer"/>
      <w:spacing w:before="0" w:after="0"/>
      <w:rPr/>
    </w:pPr>
    <w:r>
      <w:rPr>
        <w:sz w:val="14"/>
        <w:szCs w:val="14"/>
      </w:rPr>
      <w:t>Tel.: +4 021 405 62 23 Fax: +4 021 312 47 19 E-mail: cabinet@edu.gov.ro</w:t>
    </w:r>
  </w:p>
  <w:p>
    <w:pPr>
      <w:pStyle w:val="Footer"/>
      <w:spacing w:before="0" w:after="0"/>
      <w:rPr/>
    </w:pPr>
    <w:r>
      <w:rPr>
        <w:b/>
        <w:sz w:val="14"/>
        <w:szCs w:val="14"/>
      </w:rPr>
      <w:t>www.edu.ro</w:t>
    </w:r>
  </w:p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Trebuchet MS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72bd"/>
    <w:pPr>
      <w:widowControl/>
      <w:bidi w:val="0"/>
      <w:spacing w:lineRule="auto" w:line="276" w:before="160" w:after="240"/>
      <w:jc w:val="both"/>
    </w:pPr>
    <w:rPr>
      <w:rFonts w:ascii="Trebuchet MS" w:hAnsi="Trebuchet MS" w:eastAsia="Trebuchet MS" w:cs="Open Sans"/>
      <w:color w:val="000000"/>
      <w:kern w:val="0"/>
      <w:sz w:val="22"/>
      <w:szCs w:val="22"/>
      <w:lang w:val="ro-RO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lineRule="auto" w:line="240" w:beforeAutospacing="1" w:afterAutospacing="1"/>
      <w:jc w:val="left"/>
      <w:outlineLvl w:val="0"/>
    </w:pPr>
    <w:rPr>
      <w:rFonts w:ascii="Times New Roman" w:hAnsi="Times New Roman" w:eastAsia="Times New Roman" w:cs="Times New Roman"/>
      <w:b/>
      <w:bCs/>
      <w:color w:val="auto"/>
      <w:kern w:val="2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68a"/>
    <w:pPr>
      <w:keepNext w:val="true"/>
      <w:keepLines/>
      <w:spacing w:before="40" w:after="0"/>
      <w:outlineLvl w:val="2"/>
    </w:pPr>
    <w:rPr>
      <w:rFonts w:ascii="Trebuchet MS" w:hAnsi="Trebuchet MS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0745d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745d4"/>
    <w:rPr/>
  </w:style>
  <w:style w:type="character" w:styleId="FooterChar1" w:customStyle="1">
    <w:name w:val="footer Char"/>
    <w:basedOn w:val="FooterChar"/>
    <w:link w:val="Footer1"/>
    <w:qFormat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InternetLink">
    <w:name w:val="Internet 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c767d"/>
    <w:rPr>
      <w:rFonts w:ascii="Segoe UI" w:hAnsi="Segoe UI" w:cs="Segoe UI"/>
      <w:color w:val="000000"/>
      <w:sz w:val="18"/>
      <w:szCs w:val="18"/>
      <w:lang w:val="ro-RO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de05b4"/>
    <w:rPr>
      <w:rFonts w:ascii="Times New Roman" w:hAnsi="Times New Roman" w:eastAsia="Times New Roman" w:cs="Times New Roman"/>
      <w:b/>
      <w:bCs/>
      <w:kern w:val="2"/>
      <w:sz w:val="48"/>
      <w:szCs w:val="48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862dd"/>
    <w:rPr>
      <w:color w:val="954F72" w:themeColor="followedHyperlink"/>
      <w:u w:val="single"/>
    </w:rPr>
  </w:style>
  <w:style w:type="character" w:styleId="BodyTextChar" w:customStyle="1">
    <w:name w:val="Body Text Char"/>
    <w:basedOn w:val="DefaultParagraphFont"/>
    <w:link w:val="BodyText"/>
    <w:uiPriority w:val="1"/>
    <w:qFormat/>
    <w:rsid w:val="00ea080a"/>
    <w:rPr>
      <w:rFonts w:ascii="Calibri" w:hAnsi="Calibri" w:eastAsia="" w:cs="Calibri" w:eastAsiaTheme="minorEastAsia"/>
      <w:sz w:val="20"/>
      <w:szCs w:val="20"/>
    </w:rPr>
  </w:style>
  <w:style w:type="character" w:styleId="St" w:customStyle="1">
    <w:name w:val="st"/>
    <w:basedOn w:val="DefaultParagraphFont"/>
    <w:qFormat/>
    <w:rsid w:val="001e0b8f"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2331d9"/>
    <w:rPr>
      <w:rFonts w:ascii="Trebuchet MS" w:hAnsi="Trebuchet MS" w:cs="Open Sans"/>
      <w:color w:val="000000"/>
      <w:sz w:val="20"/>
      <w:szCs w:val="20"/>
      <w:lang w:val="ro-RO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331d9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03368a"/>
    <w:rPr>
      <w:rFonts w:ascii="Trebuchet MS" w:hAnsi="Trebuchet MS" w:eastAsia="" w:cs="" w:asciiTheme="majorHAnsi" w:cstheme="majorBidi" w:eastAsiaTheme="majorEastAsia" w:hAnsiTheme="majorHAnsi"/>
      <w:color w:val="1F4D78" w:themeColor="accent1" w:themeShade="7f"/>
      <w:sz w:val="24"/>
      <w:szCs w:val="24"/>
      <w:lang w:val="ro-RO"/>
    </w:rPr>
  </w:style>
  <w:style w:type="character" w:styleId="ListLabel1">
    <w:name w:val="ListLabel 1"/>
    <w:qFormat/>
    <w:rPr>
      <w:rFonts w:eastAsia="Trebuchet MS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rebuchet MS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ea080a"/>
    <w:pPr>
      <w:widowControl w:val="false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sz w:val="20"/>
      <w:szCs w:val="20"/>
      <w:lang w:val="en-US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lear" w:pos="720"/>
        <w:tab w:val="center" w:pos="4703" w:leader="none"/>
        <w:tab w:val="right" w:pos="9406" w:leader="none"/>
      </w:tabs>
      <w:spacing w:lineRule="auto" w:line="240" w:before="160" w:after="0"/>
    </w:pPr>
    <w:rPr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lear" w:pos="720"/>
        <w:tab w:val="center" w:pos="4703" w:leader="none"/>
        <w:tab w:val="right" w:pos="9406" w:leader="none"/>
      </w:tabs>
      <w:spacing w:lineRule="auto" w:line="240" w:before="160" w:after="0"/>
    </w:pPr>
    <w:rPr/>
  </w:style>
  <w:style w:type="paragraph" w:styleId="NormalWeb">
    <w:name w:val="Normal (Web)"/>
    <w:basedOn w:val="Normal"/>
    <w:uiPriority w:val="99"/>
    <w:unhideWhenUsed/>
    <w:qFormat/>
    <w:rsid w:val="002328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oter1" w:customStyle="1">
    <w:name w:val="Footer1"/>
    <w:basedOn w:val="Footer"/>
    <w:link w:val="footerChar0"/>
    <w:qFormat/>
    <w:rsid w:val="009772bd"/>
    <w:pPr>
      <w:spacing w:before="0" w:after="0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c767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tejustify" w:customStyle="1">
    <w:name w:val="rtejustify"/>
    <w:basedOn w:val="Normal"/>
    <w:qFormat/>
    <w:rsid w:val="008433ba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lineRule="auto" w:line="252" w:before="0" w:after="160"/>
      <w:ind w:left="720" w:hanging="0"/>
      <w:contextualSpacing/>
      <w:jc w:val="left"/>
    </w:pPr>
    <w:rPr>
      <w:rFonts w:ascii="Calibri" w:hAnsi="Calibri" w:cs="Calibri"/>
      <w:color w:val="auto"/>
      <w:lang w:val="en-GB" w:eastAsia="en-GB"/>
    </w:rPr>
  </w:style>
  <w:style w:type="paragraph" w:styleId="NoSpacing">
    <w:name w:val="No Spacing"/>
    <w:uiPriority w:val="1"/>
    <w:qFormat/>
    <w:rsid w:val="000161d5"/>
    <w:pPr>
      <w:widowControl/>
      <w:bidi w:val="0"/>
      <w:spacing w:lineRule="auto" w:line="240" w:before="0" w:after="0"/>
      <w:jc w:val="both"/>
    </w:pPr>
    <w:rPr>
      <w:rFonts w:ascii="Trebuchet MS" w:hAnsi="Trebuchet MS" w:eastAsia="Trebuchet MS" w:cs="Open Sans"/>
      <w:color w:val="000000"/>
      <w:kern w:val="0"/>
      <w:sz w:val="22"/>
      <w:szCs w:val="22"/>
      <w:lang w:val="ro-RO" w:eastAsia="en-US" w:bidi="ar-SA"/>
    </w:rPr>
  </w:style>
  <w:style w:type="paragraph" w:styleId="Footnote">
    <w:name w:val="Footnote Text"/>
    <w:basedOn w:val="Normal"/>
    <w:link w:val="FootnoteTextChar"/>
    <w:uiPriority w:val="99"/>
    <w:semiHidden/>
    <w:unhideWhenUsed/>
    <w:rsid w:val="002331d9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39"/>
    <w:rsid w:val="0003368a"/>
    <w:pPr>
      <w:spacing w:after="0" w:line="240" w:lineRule="auto"/>
    </w:pPr>
    <w:rPr>
      <w:lang w:val="en-GB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3368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Ultra_Office/6.2.3.2$Windows_x86 LibreOffice_project/</Application>
  <Pages>2</Pages>
  <Words>306</Words>
  <Characters>1743</Characters>
  <CharactersWithSpaces>2036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2020-03-27T09:36:00Z</dcterms:created>
  <dc:creator/>
  <dc:description/>
  <dc:language>en-US</dc:language>
  <cp:lastModifiedBy/>
  <dcterms:modified xsi:type="dcterms:W3CDTF">2020-09-22T13:22:02Z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