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9C7" w:rsidRPr="003F19C7" w:rsidRDefault="003F19C7" w:rsidP="003F19C7">
      <w:pPr>
        <w:spacing w:line="360" w:lineRule="auto"/>
        <w:jc w:val="both"/>
        <w:rPr>
          <w:rFonts w:ascii="Times New Roman" w:hAnsi="Times New Roman" w:cs="Times New Roman"/>
          <w:b/>
          <w:sz w:val="24"/>
          <w:szCs w:val="24"/>
          <w:u w:val="single"/>
        </w:rPr>
      </w:pPr>
      <w:r w:rsidRPr="003F19C7">
        <w:rPr>
          <w:rFonts w:ascii="Times New Roman" w:hAnsi="Times New Roman" w:cs="Times New Roman"/>
          <w:b/>
          <w:sz w:val="24"/>
          <w:szCs w:val="24"/>
          <w:u w:val="single"/>
        </w:rPr>
        <w:t>GRADUL DIDACTIC  I</w:t>
      </w:r>
    </w:p>
    <w:p w:rsidR="00362BB5" w:rsidRDefault="003F19C7" w:rsidP="00362BB5">
      <w:pPr>
        <w:pStyle w:val="Style7"/>
        <w:spacing w:line="360" w:lineRule="auto"/>
        <w:ind w:left="2268" w:right="0" w:hanging="2268"/>
        <w:rPr>
          <w:noProof w:val="0"/>
          <w:color w:val="auto"/>
          <w:sz w:val="24"/>
          <w:szCs w:val="24"/>
        </w:rPr>
      </w:pPr>
      <w:r w:rsidRPr="009C5FBB">
        <w:rPr>
          <w:b/>
          <w:noProof w:val="0"/>
          <w:color w:val="auto"/>
          <w:sz w:val="24"/>
          <w:szCs w:val="24"/>
        </w:rPr>
        <w:t>Dosarul de înscriere</w:t>
      </w:r>
      <w:r w:rsidR="0025629F">
        <w:rPr>
          <w:noProof w:val="0"/>
          <w:color w:val="auto"/>
          <w:sz w:val="24"/>
          <w:szCs w:val="24"/>
        </w:rPr>
        <w:t xml:space="preserve"> – </w:t>
      </w:r>
      <w:r w:rsidR="00362BB5" w:rsidRPr="009C5FBB">
        <w:rPr>
          <w:b/>
          <w:noProof w:val="0"/>
          <w:color w:val="auto"/>
          <w:sz w:val="24"/>
          <w:szCs w:val="24"/>
        </w:rPr>
        <w:t>1</w:t>
      </w:r>
      <w:r w:rsidR="0025629F" w:rsidRPr="009C5FBB">
        <w:rPr>
          <w:b/>
          <w:noProof w:val="0"/>
          <w:color w:val="auto"/>
          <w:sz w:val="24"/>
          <w:szCs w:val="24"/>
        </w:rPr>
        <w:t xml:space="preserve"> exemplar - (</w:t>
      </w:r>
      <w:r w:rsidR="00362BB5" w:rsidRPr="009C5FBB">
        <w:rPr>
          <w:b/>
          <w:noProof w:val="0"/>
          <w:color w:val="auto"/>
          <w:sz w:val="24"/>
          <w:szCs w:val="24"/>
        </w:rPr>
        <w:t xml:space="preserve">în </w:t>
      </w:r>
      <w:r w:rsidR="0025629F" w:rsidRPr="009C5FBB">
        <w:rPr>
          <w:b/>
          <w:noProof w:val="0"/>
          <w:color w:val="auto"/>
          <w:sz w:val="24"/>
          <w:szCs w:val="24"/>
        </w:rPr>
        <w:t>dosar din plastic cu șină)</w:t>
      </w:r>
    </w:p>
    <w:p w:rsidR="00362BB5" w:rsidRDefault="00362BB5" w:rsidP="004E008B">
      <w:pPr>
        <w:pStyle w:val="Style7"/>
        <w:spacing w:line="360" w:lineRule="auto"/>
        <w:ind w:left="2268" w:right="0" w:hanging="2268"/>
        <w:rPr>
          <w:noProof w:val="0"/>
          <w:color w:val="auto"/>
          <w:sz w:val="24"/>
          <w:szCs w:val="24"/>
        </w:rPr>
      </w:pPr>
    </w:p>
    <w:p w:rsidR="003F19C7" w:rsidRPr="003F19C7" w:rsidRDefault="009C5FBB" w:rsidP="004E008B">
      <w:pPr>
        <w:pStyle w:val="Style7"/>
        <w:spacing w:line="360" w:lineRule="auto"/>
        <w:ind w:left="2268" w:right="0" w:hanging="2268"/>
        <w:rPr>
          <w:noProof w:val="0"/>
          <w:color w:val="auto"/>
          <w:sz w:val="24"/>
          <w:szCs w:val="24"/>
        </w:rPr>
      </w:pPr>
      <w:r>
        <w:rPr>
          <w:noProof w:val="0"/>
          <w:color w:val="auto"/>
          <w:sz w:val="24"/>
          <w:szCs w:val="24"/>
        </w:rPr>
        <w:t xml:space="preserve">Dosarul </w:t>
      </w:r>
      <w:r w:rsidR="003F19C7" w:rsidRPr="003F19C7">
        <w:rPr>
          <w:noProof w:val="0"/>
          <w:color w:val="auto"/>
          <w:sz w:val="24"/>
          <w:szCs w:val="24"/>
        </w:rPr>
        <w:t>trebuie să conţină următoarele documente</w:t>
      </w:r>
      <w:r w:rsidR="004E008B">
        <w:rPr>
          <w:noProof w:val="0"/>
          <w:color w:val="auto"/>
          <w:sz w:val="24"/>
          <w:szCs w:val="24"/>
        </w:rPr>
        <w:t xml:space="preserve"> </w:t>
      </w:r>
      <w:r w:rsidR="004E008B">
        <w:rPr>
          <w:sz w:val="24"/>
          <w:szCs w:val="24"/>
          <w:u w:val="single"/>
        </w:rPr>
        <w:t>(în ordinea indicată):</w:t>
      </w:r>
    </w:p>
    <w:p w:rsidR="003F19C7" w:rsidRPr="003F19C7" w:rsidRDefault="003F19C7" w:rsidP="003F19C7">
      <w:pPr>
        <w:pStyle w:val="Style7"/>
        <w:tabs>
          <w:tab w:val="left" w:pos="397"/>
        </w:tabs>
        <w:spacing w:line="360" w:lineRule="auto"/>
        <w:ind w:left="0" w:right="0" w:firstLine="0"/>
        <w:rPr>
          <w:noProof w:val="0"/>
          <w:color w:val="auto"/>
          <w:sz w:val="24"/>
          <w:szCs w:val="24"/>
        </w:rPr>
      </w:pPr>
    </w:p>
    <w:p w:rsidR="003F19C7"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b/>
          <w:i/>
          <w:sz w:val="24"/>
          <w:szCs w:val="24"/>
        </w:rPr>
      </w:pPr>
      <w:r w:rsidRPr="0025629F">
        <w:rPr>
          <w:rFonts w:ascii="Times New Roman" w:hAnsi="Times New Roman" w:cs="Times New Roman"/>
          <w:b/>
          <w:i/>
          <w:sz w:val="24"/>
          <w:szCs w:val="24"/>
        </w:rPr>
        <w:t>Coperta dosarului</w:t>
      </w:r>
    </w:p>
    <w:p w:rsidR="003F19C7"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sz w:val="24"/>
          <w:szCs w:val="24"/>
        </w:rPr>
      </w:pPr>
      <w:r w:rsidRPr="0025629F">
        <w:rPr>
          <w:rFonts w:ascii="Times New Roman" w:hAnsi="Times New Roman" w:cs="Times New Roman"/>
          <w:b/>
          <w:i/>
          <w:sz w:val="24"/>
          <w:szCs w:val="24"/>
        </w:rPr>
        <w:t>Cererea tip de înscriere</w:t>
      </w:r>
      <w:r w:rsidRPr="0025629F">
        <w:rPr>
          <w:rFonts w:ascii="Times New Roman" w:hAnsi="Times New Roman" w:cs="Times New Roman"/>
          <w:sz w:val="24"/>
          <w:szCs w:val="24"/>
        </w:rPr>
        <w:t>, adresată conducerii inspectoratului şcolar, în care candidaţii vor nominaliza instituţia de învăţământ centru de perfecţionare la care doresc să susţină examenul;</w:t>
      </w:r>
    </w:p>
    <w:p w:rsidR="003F19C7"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sz w:val="24"/>
          <w:szCs w:val="24"/>
        </w:rPr>
      </w:pPr>
      <w:r w:rsidRPr="0025629F">
        <w:rPr>
          <w:rFonts w:ascii="Times New Roman" w:hAnsi="Times New Roman" w:cs="Times New Roman"/>
          <w:b/>
          <w:i/>
          <w:sz w:val="24"/>
          <w:szCs w:val="24"/>
        </w:rPr>
        <w:t>Fişa de înscriere</w:t>
      </w:r>
      <w:r w:rsidRPr="0025629F">
        <w:rPr>
          <w:rFonts w:ascii="Times New Roman" w:hAnsi="Times New Roman" w:cs="Times New Roman"/>
          <w:sz w:val="24"/>
          <w:szCs w:val="24"/>
        </w:rPr>
        <w:t>, completată, confirmată de conducerea unităţii de învăţământ, conform anexei 5 la OMEN nr. 5397/05.11.2013;</w:t>
      </w:r>
    </w:p>
    <w:p w:rsidR="003F19C7"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sz w:val="24"/>
          <w:szCs w:val="24"/>
        </w:rPr>
      </w:pPr>
      <w:r w:rsidRPr="0025629F">
        <w:rPr>
          <w:rFonts w:ascii="Times New Roman" w:hAnsi="Times New Roman" w:cs="Times New Roman"/>
          <w:b/>
          <w:i/>
          <w:sz w:val="24"/>
          <w:szCs w:val="24"/>
        </w:rPr>
        <w:t>Copii</w:t>
      </w:r>
      <w:r w:rsidRPr="0025629F">
        <w:rPr>
          <w:rFonts w:ascii="Times New Roman" w:hAnsi="Times New Roman" w:cs="Times New Roman"/>
          <w:sz w:val="24"/>
          <w:szCs w:val="24"/>
        </w:rPr>
        <w:t xml:space="preserve"> ale următoarelor documente, </w:t>
      </w:r>
      <w:r w:rsidRPr="0025629F">
        <w:rPr>
          <w:rFonts w:ascii="Times New Roman" w:hAnsi="Times New Roman" w:cs="Times New Roman"/>
          <w:b/>
          <w:i/>
          <w:sz w:val="24"/>
          <w:szCs w:val="24"/>
        </w:rPr>
        <w:t>certificate «conform cu originalul»</w:t>
      </w:r>
      <w:r w:rsidRPr="0025629F">
        <w:rPr>
          <w:rFonts w:ascii="Times New Roman" w:hAnsi="Times New Roman" w:cs="Times New Roman"/>
          <w:sz w:val="24"/>
          <w:szCs w:val="24"/>
        </w:rPr>
        <w:t xml:space="preserve"> de către conducerea unităţii de învăţământ unde candidatul are norma de bază: </w:t>
      </w:r>
      <w:r w:rsidRPr="0025629F">
        <w:rPr>
          <w:rFonts w:ascii="Times New Roman" w:hAnsi="Times New Roman" w:cs="Times New Roman"/>
          <w:b/>
          <w:sz w:val="24"/>
          <w:szCs w:val="24"/>
        </w:rPr>
        <w:t>buletin/carte de identitate, certificat de naştere, certificat de căsătorie</w:t>
      </w:r>
      <w:r w:rsidRPr="0025629F">
        <w:rPr>
          <w:rFonts w:ascii="Times New Roman" w:hAnsi="Times New Roman" w:cs="Times New Roman"/>
          <w:sz w:val="24"/>
          <w:szCs w:val="24"/>
        </w:rPr>
        <w:t xml:space="preserve">, document privind schimbarea numelui - după caz; </w:t>
      </w:r>
    </w:p>
    <w:p w:rsidR="003F19C7"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sz w:val="24"/>
          <w:szCs w:val="24"/>
        </w:rPr>
      </w:pPr>
      <w:r w:rsidRPr="0025629F">
        <w:rPr>
          <w:rFonts w:ascii="Times New Roman" w:hAnsi="Times New Roman" w:cs="Times New Roman"/>
          <w:b/>
          <w:i/>
          <w:sz w:val="24"/>
          <w:szCs w:val="24"/>
          <w:lang w:val="it-IT"/>
        </w:rPr>
        <w:t xml:space="preserve">Copii </w:t>
      </w:r>
      <w:r w:rsidRPr="0025629F">
        <w:rPr>
          <w:rFonts w:ascii="Times New Roman" w:hAnsi="Times New Roman" w:cs="Times New Roman"/>
          <w:b/>
          <w:i/>
          <w:sz w:val="24"/>
          <w:szCs w:val="24"/>
        </w:rPr>
        <w:t>certificate «conform cu originalul»</w:t>
      </w:r>
      <w:r w:rsidR="0025629F" w:rsidRPr="0025629F">
        <w:rPr>
          <w:rFonts w:ascii="Times New Roman" w:hAnsi="Times New Roman" w:cs="Times New Roman"/>
          <w:sz w:val="24"/>
          <w:szCs w:val="24"/>
          <w:lang w:val="it-IT"/>
        </w:rPr>
        <w:t xml:space="preserve"> ale diplomelor de studii și a </w:t>
      </w:r>
      <w:r w:rsidRPr="0025629F">
        <w:rPr>
          <w:rFonts w:ascii="Times New Roman" w:hAnsi="Times New Roman" w:cs="Times New Roman"/>
          <w:sz w:val="24"/>
          <w:szCs w:val="24"/>
          <w:lang w:val="it-IT"/>
        </w:rPr>
        <w:t>fo</w:t>
      </w:r>
      <w:r w:rsidR="0025629F" w:rsidRPr="0025629F">
        <w:rPr>
          <w:rFonts w:ascii="Times New Roman" w:hAnsi="Times New Roman" w:cs="Times New Roman"/>
          <w:sz w:val="24"/>
          <w:szCs w:val="24"/>
          <w:lang w:val="it-IT"/>
        </w:rPr>
        <w:t>ii</w:t>
      </w:r>
      <w:r w:rsidRPr="0025629F">
        <w:rPr>
          <w:rFonts w:ascii="Times New Roman" w:hAnsi="Times New Roman" w:cs="Times New Roman"/>
          <w:sz w:val="24"/>
          <w:szCs w:val="24"/>
          <w:lang w:val="it-IT"/>
        </w:rPr>
        <w:t xml:space="preserve"> matricol</w:t>
      </w:r>
      <w:r w:rsidR="0025629F" w:rsidRPr="0025629F">
        <w:rPr>
          <w:rFonts w:ascii="Times New Roman" w:hAnsi="Times New Roman" w:cs="Times New Roman"/>
          <w:sz w:val="24"/>
          <w:szCs w:val="24"/>
          <w:lang w:val="it-IT"/>
        </w:rPr>
        <w:t>e</w:t>
      </w:r>
      <w:r w:rsidRPr="0025629F">
        <w:rPr>
          <w:rFonts w:ascii="Times New Roman" w:hAnsi="Times New Roman" w:cs="Times New Roman"/>
          <w:sz w:val="24"/>
          <w:szCs w:val="24"/>
          <w:lang w:val="it-IT"/>
        </w:rPr>
        <w:t>/suplimentul</w:t>
      </w:r>
      <w:r w:rsidR="0025629F" w:rsidRPr="0025629F">
        <w:rPr>
          <w:rFonts w:ascii="Times New Roman" w:hAnsi="Times New Roman" w:cs="Times New Roman"/>
          <w:sz w:val="24"/>
          <w:szCs w:val="24"/>
          <w:lang w:val="it-IT"/>
        </w:rPr>
        <w:t>ui</w:t>
      </w:r>
      <w:r w:rsidRPr="0025629F">
        <w:rPr>
          <w:rFonts w:ascii="Times New Roman" w:hAnsi="Times New Roman" w:cs="Times New Roman"/>
          <w:sz w:val="24"/>
          <w:szCs w:val="24"/>
          <w:lang w:val="it-IT"/>
        </w:rPr>
        <w:t xml:space="preserve"> la diplomă; (conform OMENCȘ nr. 4664/02.08.2016 și Adresei MENCȘ nr. 10283/10.08.2016, privind aplicarea prevederilor OUG nr. 41/2016);</w:t>
      </w:r>
    </w:p>
    <w:p w:rsidR="003F19C7"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sz w:val="24"/>
          <w:szCs w:val="24"/>
        </w:rPr>
      </w:pPr>
      <w:r w:rsidRPr="0025629F">
        <w:rPr>
          <w:rFonts w:ascii="Times New Roman" w:hAnsi="Times New Roman" w:cs="Times New Roman"/>
          <w:b/>
          <w:i/>
          <w:sz w:val="24"/>
          <w:szCs w:val="24"/>
        </w:rPr>
        <w:t>Copia de pe certificatul de acordare a gradului didactic II</w:t>
      </w:r>
      <w:r w:rsidRPr="0025629F">
        <w:rPr>
          <w:rFonts w:ascii="Times New Roman" w:hAnsi="Times New Roman" w:cs="Times New Roman"/>
          <w:sz w:val="24"/>
          <w:szCs w:val="24"/>
        </w:rPr>
        <w:t>, semnată pentru conformitate cu originalul de către conducerea şcolii; în cazul schimbării specialităţii faţă de examenul de gradul  II se va depune în copie, certificată pentru conformitate cu originalul de către conducerea şcolii, diploma de licenţă şi suplimentul la diplomă pentru noua specializare</w:t>
      </w:r>
    </w:p>
    <w:p w:rsidR="003F19C7"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sz w:val="24"/>
          <w:szCs w:val="24"/>
        </w:rPr>
      </w:pPr>
      <w:r w:rsidRPr="0025629F">
        <w:rPr>
          <w:rFonts w:ascii="Times New Roman" w:hAnsi="Times New Roman" w:cs="Times New Roman"/>
          <w:b/>
          <w:i/>
          <w:sz w:val="24"/>
          <w:szCs w:val="24"/>
        </w:rPr>
        <w:t>Dovada privind calificativele acordate la evaluările anuale</w:t>
      </w:r>
      <w:r w:rsidRPr="0025629F">
        <w:rPr>
          <w:rFonts w:ascii="Times New Roman" w:hAnsi="Times New Roman" w:cs="Times New Roman"/>
          <w:b/>
          <w:sz w:val="24"/>
          <w:szCs w:val="24"/>
        </w:rPr>
        <w:t xml:space="preserve"> </w:t>
      </w:r>
      <w:r w:rsidRPr="0025629F">
        <w:rPr>
          <w:rFonts w:ascii="Times New Roman" w:hAnsi="Times New Roman" w:cs="Times New Roman"/>
          <w:sz w:val="24"/>
          <w:szCs w:val="24"/>
        </w:rPr>
        <w:t>în ultimii 2 ani şcolari                       (</w:t>
      </w:r>
      <w:r w:rsidRPr="0025629F">
        <w:rPr>
          <w:rFonts w:ascii="Times New Roman" w:hAnsi="Times New Roman" w:cs="Times New Roman"/>
          <w:b/>
          <w:i/>
          <w:sz w:val="24"/>
          <w:szCs w:val="24"/>
        </w:rPr>
        <w:t>adeverinţă</w:t>
      </w:r>
      <w:r w:rsidRPr="0025629F">
        <w:rPr>
          <w:rFonts w:ascii="Times New Roman" w:hAnsi="Times New Roman" w:cs="Times New Roman"/>
          <w:i/>
          <w:sz w:val="24"/>
          <w:szCs w:val="24"/>
        </w:rPr>
        <w:t xml:space="preserve"> cuprinzând calificativele acordate la evaluările anuale în ultimii 2 ani şcolari, cu activitate didactică efectivă)</w:t>
      </w:r>
    </w:p>
    <w:p w:rsidR="003F19C7"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i/>
          <w:sz w:val="24"/>
          <w:szCs w:val="24"/>
        </w:rPr>
      </w:pPr>
      <w:r w:rsidRPr="0025629F">
        <w:rPr>
          <w:rFonts w:ascii="Times New Roman" w:hAnsi="Times New Roman" w:cs="Times New Roman"/>
          <w:b/>
          <w:i/>
          <w:sz w:val="24"/>
          <w:szCs w:val="24"/>
        </w:rPr>
        <w:t>Dovada privind calificativele acordate la inspecţiile şcolare</w:t>
      </w:r>
      <w:r w:rsidR="0025629F" w:rsidRPr="0025629F">
        <w:rPr>
          <w:rFonts w:ascii="Times New Roman" w:hAnsi="Times New Roman" w:cs="Times New Roman"/>
          <w:sz w:val="24"/>
          <w:szCs w:val="24"/>
        </w:rPr>
        <w:t xml:space="preserve"> în ultimii 2 ani şcolari  </w:t>
      </w:r>
      <w:r w:rsidRPr="0025629F">
        <w:rPr>
          <w:rFonts w:ascii="Times New Roman" w:hAnsi="Times New Roman" w:cs="Times New Roman"/>
          <w:sz w:val="24"/>
          <w:szCs w:val="24"/>
        </w:rPr>
        <w:t>(</w:t>
      </w:r>
      <w:r w:rsidRPr="0025629F">
        <w:rPr>
          <w:rFonts w:ascii="Times New Roman" w:hAnsi="Times New Roman" w:cs="Times New Roman"/>
          <w:b/>
          <w:i/>
          <w:sz w:val="24"/>
          <w:szCs w:val="24"/>
        </w:rPr>
        <w:t>adeverinţă</w:t>
      </w:r>
      <w:r w:rsidRPr="0025629F">
        <w:rPr>
          <w:rFonts w:ascii="Times New Roman" w:hAnsi="Times New Roman" w:cs="Times New Roman"/>
          <w:i/>
          <w:sz w:val="24"/>
          <w:szCs w:val="24"/>
        </w:rPr>
        <w:t xml:space="preserve"> cuprinzând calificativele acordate la </w:t>
      </w:r>
      <w:r w:rsidRPr="0025629F">
        <w:rPr>
          <w:rFonts w:ascii="Times New Roman" w:hAnsi="Times New Roman" w:cs="Times New Roman"/>
          <w:i/>
          <w:sz w:val="24"/>
          <w:szCs w:val="24"/>
          <w:u w:val="single"/>
        </w:rPr>
        <w:t>inspecţiile şcolare</w:t>
      </w:r>
      <w:r w:rsidRPr="0025629F">
        <w:rPr>
          <w:rFonts w:ascii="Times New Roman" w:hAnsi="Times New Roman" w:cs="Times New Roman"/>
          <w:sz w:val="24"/>
          <w:szCs w:val="24"/>
        </w:rPr>
        <w:t xml:space="preserve"> </w:t>
      </w:r>
      <w:r w:rsidRPr="0025629F">
        <w:rPr>
          <w:rFonts w:ascii="Times New Roman" w:hAnsi="Times New Roman" w:cs="Times New Roman"/>
          <w:i/>
          <w:sz w:val="24"/>
          <w:szCs w:val="24"/>
        </w:rPr>
        <w:t>în ultimii 2 ani şcolari)</w:t>
      </w:r>
    </w:p>
    <w:p w:rsidR="003F19C7"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sz w:val="24"/>
          <w:szCs w:val="24"/>
        </w:rPr>
      </w:pPr>
      <w:r w:rsidRPr="0025629F">
        <w:rPr>
          <w:rFonts w:ascii="Times New Roman" w:hAnsi="Times New Roman" w:cs="Times New Roman"/>
          <w:b/>
          <w:i/>
          <w:sz w:val="24"/>
          <w:szCs w:val="24"/>
        </w:rPr>
        <w:t>Recomandare scrisă</w:t>
      </w:r>
      <w:r w:rsidRPr="0025629F">
        <w:rPr>
          <w:rFonts w:ascii="Times New Roman" w:hAnsi="Times New Roman" w:cs="Times New Roman"/>
          <w:sz w:val="24"/>
          <w:szCs w:val="24"/>
        </w:rPr>
        <w:t xml:space="preserve"> asupra activităţii candidatului, din partea </w:t>
      </w:r>
      <w:r w:rsidRPr="0025629F">
        <w:rPr>
          <w:rFonts w:ascii="Times New Roman" w:hAnsi="Times New Roman" w:cs="Times New Roman"/>
          <w:b/>
          <w:i/>
          <w:sz w:val="24"/>
          <w:szCs w:val="24"/>
        </w:rPr>
        <w:t>Consiliului profesoral</w:t>
      </w:r>
      <w:r w:rsidRPr="0025629F">
        <w:rPr>
          <w:rFonts w:ascii="Times New Roman" w:hAnsi="Times New Roman" w:cs="Times New Roman"/>
          <w:sz w:val="24"/>
          <w:szCs w:val="24"/>
        </w:rPr>
        <w:t xml:space="preserve"> al unităţii de învăţământ unde este încadrat; </w:t>
      </w:r>
    </w:p>
    <w:p w:rsidR="003F19C7"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sz w:val="24"/>
          <w:szCs w:val="24"/>
        </w:rPr>
      </w:pPr>
      <w:r w:rsidRPr="0025629F">
        <w:rPr>
          <w:rFonts w:ascii="Times New Roman" w:hAnsi="Times New Roman" w:cs="Times New Roman"/>
          <w:b/>
          <w:i/>
          <w:sz w:val="24"/>
          <w:szCs w:val="24"/>
        </w:rPr>
        <w:t>Copia raportului scris al inspecţiei curente</w:t>
      </w:r>
      <w:r w:rsidRPr="0025629F">
        <w:rPr>
          <w:rFonts w:ascii="Times New Roman" w:hAnsi="Times New Roman" w:cs="Times New Roman"/>
          <w:sz w:val="24"/>
          <w:szCs w:val="24"/>
        </w:rPr>
        <w:t xml:space="preserve"> </w:t>
      </w:r>
      <w:r w:rsidR="009C5FBB">
        <w:rPr>
          <w:rFonts w:ascii="Times New Roman" w:hAnsi="Times New Roman" w:cs="Times New Roman"/>
          <w:sz w:val="24"/>
          <w:szCs w:val="24"/>
        </w:rPr>
        <w:t xml:space="preserve">(împreună cu fișele de evaluare) </w:t>
      </w:r>
      <w:r w:rsidRPr="0025629F">
        <w:rPr>
          <w:rFonts w:ascii="Times New Roman" w:hAnsi="Times New Roman" w:cs="Times New Roman"/>
          <w:sz w:val="24"/>
          <w:szCs w:val="24"/>
        </w:rPr>
        <w:t xml:space="preserve">efectuate înainte de înscriere </w:t>
      </w:r>
      <w:r w:rsidRPr="0025629F">
        <w:rPr>
          <w:rFonts w:ascii="Times New Roman" w:hAnsi="Times New Roman" w:cs="Times New Roman"/>
          <w:b/>
          <w:i/>
          <w:sz w:val="24"/>
          <w:szCs w:val="24"/>
        </w:rPr>
        <w:t>(inspecţia curentă I)</w:t>
      </w:r>
      <w:r w:rsidRPr="0025629F">
        <w:rPr>
          <w:rFonts w:ascii="Times New Roman" w:hAnsi="Times New Roman" w:cs="Times New Roman"/>
          <w:sz w:val="24"/>
          <w:szCs w:val="24"/>
        </w:rPr>
        <w:t xml:space="preserve">, certificată pentru conformitate cu originalul de către conducerea şcolii; </w:t>
      </w:r>
    </w:p>
    <w:p w:rsidR="0025629F" w:rsidRPr="0025629F" w:rsidRDefault="003F19C7" w:rsidP="0025629F">
      <w:pPr>
        <w:pStyle w:val="Listparagraf"/>
        <w:numPr>
          <w:ilvl w:val="0"/>
          <w:numId w:val="7"/>
        </w:numPr>
        <w:overflowPunct w:val="0"/>
        <w:autoSpaceDE w:val="0"/>
        <w:autoSpaceDN w:val="0"/>
        <w:adjustRightInd w:val="0"/>
        <w:spacing w:after="0" w:line="360" w:lineRule="auto"/>
        <w:ind w:left="426"/>
        <w:jc w:val="both"/>
        <w:rPr>
          <w:rFonts w:ascii="Times New Roman" w:hAnsi="Times New Roman" w:cs="Times New Roman"/>
          <w:sz w:val="24"/>
          <w:szCs w:val="24"/>
          <w:lang w:val="it-IT"/>
        </w:rPr>
      </w:pPr>
      <w:r w:rsidRPr="0025629F">
        <w:rPr>
          <w:rFonts w:ascii="Times New Roman" w:hAnsi="Times New Roman" w:cs="Times New Roman"/>
          <w:i/>
          <w:sz w:val="24"/>
          <w:szCs w:val="24"/>
          <w:lang w:val="it-IT"/>
        </w:rPr>
        <w:t>Copia de pe autorizaţia de funcţionare provizorie/acreditarea şcolii</w:t>
      </w:r>
      <w:r w:rsidRPr="0025629F">
        <w:rPr>
          <w:rFonts w:ascii="Times New Roman" w:hAnsi="Times New Roman" w:cs="Times New Roman"/>
          <w:sz w:val="24"/>
          <w:szCs w:val="24"/>
          <w:lang w:val="it-IT"/>
        </w:rPr>
        <w:t xml:space="preserve"> pentru cadrele didactice care funcţionează în unităţile de învăţământ particular, certificată pentru conformitate cu originalul de către conducerea şcolii.</w:t>
      </w:r>
    </w:p>
    <w:p w:rsidR="0025629F" w:rsidRDefault="0025629F" w:rsidP="0025629F">
      <w:pPr>
        <w:overflowPunct w:val="0"/>
        <w:autoSpaceDE w:val="0"/>
        <w:autoSpaceDN w:val="0"/>
        <w:adjustRightInd w:val="0"/>
        <w:spacing w:after="0" w:line="360" w:lineRule="auto"/>
        <w:jc w:val="both"/>
        <w:rPr>
          <w:rFonts w:ascii="Times New Roman" w:hAnsi="Times New Roman" w:cs="Times New Roman"/>
          <w:b/>
          <w:sz w:val="24"/>
          <w:szCs w:val="24"/>
          <w:lang w:val="pt-BR"/>
        </w:rPr>
      </w:pPr>
    </w:p>
    <w:p w:rsidR="006F1130" w:rsidRDefault="006F1130" w:rsidP="0025629F">
      <w:pPr>
        <w:overflowPunct w:val="0"/>
        <w:autoSpaceDE w:val="0"/>
        <w:autoSpaceDN w:val="0"/>
        <w:adjustRightInd w:val="0"/>
        <w:spacing w:after="0" w:line="360" w:lineRule="auto"/>
        <w:jc w:val="both"/>
        <w:rPr>
          <w:rFonts w:ascii="Times New Roman" w:hAnsi="Times New Roman" w:cs="Times New Roman"/>
          <w:b/>
          <w:sz w:val="24"/>
          <w:szCs w:val="24"/>
          <w:lang w:val="pt-BR"/>
        </w:rPr>
      </w:pPr>
    </w:p>
    <w:p w:rsidR="006F1130" w:rsidRDefault="006F1130" w:rsidP="0025629F">
      <w:pPr>
        <w:overflowPunct w:val="0"/>
        <w:autoSpaceDE w:val="0"/>
        <w:autoSpaceDN w:val="0"/>
        <w:adjustRightInd w:val="0"/>
        <w:spacing w:after="0" w:line="360" w:lineRule="auto"/>
        <w:jc w:val="both"/>
        <w:rPr>
          <w:rFonts w:ascii="Times New Roman" w:hAnsi="Times New Roman" w:cs="Times New Roman"/>
          <w:b/>
          <w:sz w:val="24"/>
          <w:szCs w:val="24"/>
          <w:lang w:val="pt-BR"/>
        </w:rPr>
      </w:pPr>
    </w:p>
    <w:p w:rsidR="0025629F" w:rsidRDefault="003F19C7" w:rsidP="0025629F">
      <w:pPr>
        <w:overflowPunct w:val="0"/>
        <w:autoSpaceDE w:val="0"/>
        <w:autoSpaceDN w:val="0"/>
        <w:adjustRightInd w:val="0"/>
        <w:spacing w:after="0" w:line="360" w:lineRule="auto"/>
        <w:jc w:val="both"/>
        <w:rPr>
          <w:rFonts w:ascii="Times New Roman" w:hAnsi="Times New Roman" w:cs="Times New Roman"/>
          <w:b/>
          <w:sz w:val="24"/>
          <w:szCs w:val="24"/>
          <w:lang w:val="pt-BR"/>
        </w:rPr>
      </w:pPr>
      <w:r w:rsidRPr="003F19C7">
        <w:rPr>
          <w:rFonts w:ascii="Times New Roman" w:hAnsi="Times New Roman" w:cs="Times New Roman"/>
          <w:b/>
          <w:sz w:val="24"/>
          <w:szCs w:val="24"/>
          <w:lang w:val="pt-BR"/>
        </w:rPr>
        <w:t xml:space="preserve">OBS. : </w:t>
      </w:r>
    </w:p>
    <w:p w:rsidR="0025629F" w:rsidRDefault="003F19C7" w:rsidP="006F1130">
      <w:pPr>
        <w:pStyle w:val="Default"/>
        <w:numPr>
          <w:ilvl w:val="0"/>
          <w:numId w:val="8"/>
        </w:numPr>
        <w:spacing w:line="360" w:lineRule="auto"/>
        <w:jc w:val="both"/>
        <w:rPr>
          <w:b/>
        </w:rPr>
      </w:pPr>
      <w:r w:rsidRPr="006F1130">
        <w:rPr>
          <w:b/>
        </w:rPr>
        <w:t>Conducerile unităţilor de învăţământ verifică existenţa şi legalitatea documentelor din dosarele de înscriere şi îndeplinirea condiţiilor de înscriere.</w:t>
      </w:r>
    </w:p>
    <w:p w:rsidR="007611DB" w:rsidRPr="007611DB" w:rsidRDefault="007611DB" w:rsidP="007611DB">
      <w:pPr>
        <w:pStyle w:val="Listparagraf"/>
        <w:numPr>
          <w:ilvl w:val="0"/>
          <w:numId w:val="8"/>
        </w:numPr>
        <w:spacing w:line="360" w:lineRule="auto"/>
        <w:jc w:val="both"/>
        <w:rPr>
          <w:rFonts w:ascii="Times New Roman" w:hAnsi="Times New Roman" w:cs="Times New Roman"/>
          <w:b/>
          <w:iCs/>
          <w:sz w:val="24"/>
          <w:szCs w:val="24"/>
        </w:rPr>
      </w:pPr>
      <w:r w:rsidRPr="007611DB">
        <w:rPr>
          <w:rFonts w:ascii="Times New Roman" w:hAnsi="Times New Roman" w:cs="Times New Roman"/>
          <w:b/>
          <w:iCs/>
          <w:sz w:val="24"/>
          <w:szCs w:val="24"/>
        </w:rPr>
        <w:t>Pentru personalul didactic calificat care nu a funcţionat cu o normă întreagă sau care a funcţionat cu ore peste norma întreagă, se poate calcula un coeficient anual de vechime la catedră prin împărţirea numărului de ore prestate de candidat în anul respectiv la numărul anual de ore corespunzător funcţiei didactice cu normă întreagă din care a prestat ore, avându-se în vedere numărul de săptămâni de activitate didactică din structura anului şcolar. Coeficientul se calculează pentru fiecare dintre anii de funcţionare la catedră după obţinerea gradului didactic II. Condiţia de vechime la catedră prevăzută se consideră îndeplinită atunci când suma coeficienţilor anuali astfel calculaţi este de cel puţin 4, respectiv 3, în cazul candidaţilor care au obţinut media 10 la examenul de definitivare în învăţământ.</w:t>
      </w:r>
    </w:p>
    <w:p w:rsidR="003F19C7" w:rsidRPr="006F1130" w:rsidRDefault="003F19C7" w:rsidP="006F1130">
      <w:pPr>
        <w:pStyle w:val="Default"/>
        <w:numPr>
          <w:ilvl w:val="0"/>
          <w:numId w:val="8"/>
        </w:numPr>
        <w:spacing w:line="360" w:lineRule="auto"/>
        <w:jc w:val="both"/>
        <w:rPr>
          <w:b/>
        </w:rPr>
      </w:pPr>
      <w:r w:rsidRPr="006F1130">
        <w:rPr>
          <w:b/>
        </w:rPr>
        <w:t xml:space="preserve">Dosarele cadrelor didactice înscrise la examenul pentru acordarea gradului didactic I, care îndeplinesc condiţiile legale, vor fi înaintate de către conducerile unităţilor de învăţământ inspectoratelor şcolare, unde vor fi înregistrate. </w:t>
      </w:r>
    </w:p>
    <w:p w:rsidR="00DF19D0" w:rsidRPr="0073350F" w:rsidRDefault="0025629F" w:rsidP="0073350F">
      <w:pPr>
        <w:pStyle w:val="Listparagraf"/>
        <w:numPr>
          <w:ilvl w:val="0"/>
          <w:numId w:val="8"/>
        </w:numPr>
        <w:spacing w:after="0" w:line="360" w:lineRule="auto"/>
        <w:ind w:left="714" w:hanging="357"/>
        <w:jc w:val="both"/>
        <w:rPr>
          <w:rFonts w:ascii="Times New Roman" w:hAnsi="Times New Roman" w:cs="Times New Roman"/>
          <w:b/>
          <w:i/>
          <w:iCs/>
          <w:sz w:val="24"/>
          <w:szCs w:val="24"/>
        </w:rPr>
      </w:pPr>
      <w:r w:rsidRPr="006F1130">
        <w:rPr>
          <w:rFonts w:ascii="Times New Roman" w:hAnsi="Times New Roman" w:cs="Times New Roman"/>
          <w:b/>
          <w:sz w:val="24"/>
          <w:szCs w:val="24"/>
        </w:rPr>
        <w:t>V</w:t>
      </w:r>
      <w:r w:rsidR="00DF19D0" w:rsidRPr="006F1130">
        <w:rPr>
          <w:rFonts w:ascii="Times New Roman" w:hAnsi="Times New Roman" w:cs="Times New Roman"/>
          <w:b/>
          <w:sz w:val="24"/>
          <w:szCs w:val="24"/>
        </w:rPr>
        <w:t xml:space="preserve">echimea la catedră necesară înscrierii se calculează de la data obţinerii </w:t>
      </w:r>
      <w:r w:rsidRPr="006F1130">
        <w:rPr>
          <w:rFonts w:ascii="Times New Roman" w:hAnsi="Times New Roman" w:cs="Times New Roman"/>
          <w:b/>
          <w:sz w:val="24"/>
          <w:szCs w:val="24"/>
        </w:rPr>
        <w:t xml:space="preserve">gradului </w:t>
      </w:r>
      <w:r w:rsidRPr="0073350F">
        <w:rPr>
          <w:rFonts w:ascii="Times New Roman" w:hAnsi="Times New Roman" w:cs="Times New Roman"/>
          <w:b/>
          <w:sz w:val="24"/>
          <w:szCs w:val="24"/>
        </w:rPr>
        <w:t>didactic II</w:t>
      </w:r>
      <w:r w:rsidR="00DF19D0" w:rsidRPr="0073350F">
        <w:rPr>
          <w:rFonts w:ascii="Times New Roman" w:hAnsi="Times New Roman" w:cs="Times New Roman"/>
          <w:b/>
          <w:sz w:val="24"/>
          <w:szCs w:val="24"/>
        </w:rPr>
        <w:t xml:space="preserve"> până la data de 31 august </w:t>
      </w:r>
      <w:r w:rsidRPr="0073350F">
        <w:rPr>
          <w:rFonts w:ascii="Times New Roman" w:hAnsi="Times New Roman" w:cs="Times New Roman"/>
          <w:b/>
          <w:sz w:val="24"/>
          <w:szCs w:val="24"/>
        </w:rPr>
        <w:t>20</w:t>
      </w:r>
      <w:r w:rsidR="008A5BE0">
        <w:rPr>
          <w:rFonts w:ascii="Times New Roman" w:hAnsi="Times New Roman" w:cs="Times New Roman"/>
          <w:b/>
          <w:sz w:val="24"/>
          <w:szCs w:val="24"/>
        </w:rPr>
        <w:t>24.</w:t>
      </w:r>
      <w:bookmarkStart w:id="0" w:name="_GoBack"/>
      <w:bookmarkEnd w:id="0"/>
    </w:p>
    <w:p w:rsidR="0073350F" w:rsidRPr="0073350F" w:rsidRDefault="0073350F" w:rsidP="0073350F">
      <w:pPr>
        <w:pStyle w:val="Listparagraf"/>
        <w:numPr>
          <w:ilvl w:val="0"/>
          <w:numId w:val="8"/>
        </w:numPr>
        <w:spacing w:after="0" w:line="360" w:lineRule="auto"/>
        <w:ind w:left="714" w:hanging="357"/>
        <w:jc w:val="both"/>
        <w:rPr>
          <w:rFonts w:ascii="Times New Roman" w:hAnsi="Times New Roman" w:cs="Times New Roman"/>
          <w:b/>
          <w:i/>
          <w:iCs/>
          <w:sz w:val="24"/>
          <w:szCs w:val="24"/>
        </w:rPr>
      </w:pPr>
      <w:r w:rsidRPr="0073350F">
        <w:rPr>
          <w:rFonts w:ascii="Times New Roman" w:hAnsi="Times New Roman" w:cs="Times New Roman"/>
          <w:b/>
          <w:sz w:val="24"/>
          <w:szCs w:val="24"/>
        </w:rPr>
        <w:t xml:space="preserve">Directorii unităţilor de învăţământ au obligaţia să monitorizeze până la sfârşitul anului şcolar în care se susţin inspecţia specială şi lucrarea metodico-ştiinţifică, îndeplinirea de către cadrele didactice înscrise la examenul de acordare a gradului didactic I a condiţiilor de vechime efectivă la catedră precum şi a condiţiilor privind obţinerea calificativului "Foarte bine" la evaluările anuale şi la a doua inspecţie curentă. </w:t>
      </w:r>
      <w:r w:rsidRPr="0073350F">
        <w:rPr>
          <w:rFonts w:ascii="Times New Roman" w:hAnsi="Times New Roman" w:cs="Times New Roman"/>
          <w:b/>
          <w:sz w:val="24"/>
          <w:szCs w:val="24"/>
          <w:u w:val="single"/>
        </w:rPr>
        <w:t>Inspectoratele şcolare vor fi informate asupra situaţiilor de nerespectarea acestor condiţii.</w:t>
      </w:r>
    </w:p>
    <w:sectPr w:rsidR="0073350F" w:rsidRPr="0073350F" w:rsidSect="0025629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3FFE"/>
    <w:multiLevelType w:val="hybridMultilevel"/>
    <w:tmpl w:val="356CFAD0"/>
    <w:lvl w:ilvl="0" w:tplc="232A4E3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05728D"/>
    <w:multiLevelType w:val="hybridMultilevel"/>
    <w:tmpl w:val="2EEC8710"/>
    <w:lvl w:ilvl="0" w:tplc="264EF0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1444DA"/>
    <w:multiLevelType w:val="hybridMultilevel"/>
    <w:tmpl w:val="68B42A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7521AD"/>
    <w:multiLevelType w:val="hybridMultilevel"/>
    <w:tmpl w:val="FAC4E216"/>
    <w:lvl w:ilvl="0" w:tplc="1486970A">
      <w:numFmt w:val="bullet"/>
      <w:lvlText w:val="-"/>
      <w:lvlJc w:val="left"/>
      <w:pPr>
        <w:ind w:left="2340" w:hanging="360"/>
      </w:pPr>
      <w:rPr>
        <w:rFonts w:ascii="Times New Roman" w:eastAsia="Times New Roman" w:hAnsi="Times New Roman" w:cs="Times New Roman" w:hint="default"/>
      </w:rPr>
    </w:lvl>
    <w:lvl w:ilvl="1" w:tplc="04180003" w:tentative="1">
      <w:start w:val="1"/>
      <w:numFmt w:val="bullet"/>
      <w:lvlText w:val="o"/>
      <w:lvlJc w:val="left"/>
      <w:pPr>
        <w:ind w:left="3060" w:hanging="360"/>
      </w:pPr>
      <w:rPr>
        <w:rFonts w:ascii="Courier New" w:hAnsi="Courier New" w:cs="Courier New" w:hint="default"/>
      </w:rPr>
    </w:lvl>
    <w:lvl w:ilvl="2" w:tplc="04180005" w:tentative="1">
      <w:start w:val="1"/>
      <w:numFmt w:val="bullet"/>
      <w:lvlText w:val=""/>
      <w:lvlJc w:val="left"/>
      <w:pPr>
        <w:ind w:left="3780" w:hanging="360"/>
      </w:pPr>
      <w:rPr>
        <w:rFonts w:ascii="Wingdings" w:hAnsi="Wingdings" w:hint="default"/>
      </w:rPr>
    </w:lvl>
    <w:lvl w:ilvl="3" w:tplc="04180001" w:tentative="1">
      <w:start w:val="1"/>
      <w:numFmt w:val="bullet"/>
      <w:lvlText w:val=""/>
      <w:lvlJc w:val="left"/>
      <w:pPr>
        <w:ind w:left="4500" w:hanging="360"/>
      </w:pPr>
      <w:rPr>
        <w:rFonts w:ascii="Symbol" w:hAnsi="Symbol" w:hint="default"/>
      </w:rPr>
    </w:lvl>
    <w:lvl w:ilvl="4" w:tplc="04180003" w:tentative="1">
      <w:start w:val="1"/>
      <w:numFmt w:val="bullet"/>
      <w:lvlText w:val="o"/>
      <w:lvlJc w:val="left"/>
      <w:pPr>
        <w:ind w:left="5220" w:hanging="360"/>
      </w:pPr>
      <w:rPr>
        <w:rFonts w:ascii="Courier New" w:hAnsi="Courier New" w:cs="Courier New" w:hint="default"/>
      </w:rPr>
    </w:lvl>
    <w:lvl w:ilvl="5" w:tplc="04180005" w:tentative="1">
      <w:start w:val="1"/>
      <w:numFmt w:val="bullet"/>
      <w:lvlText w:val=""/>
      <w:lvlJc w:val="left"/>
      <w:pPr>
        <w:ind w:left="5940" w:hanging="360"/>
      </w:pPr>
      <w:rPr>
        <w:rFonts w:ascii="Wingdings" w:hAnsi="Wingdings" w:hint="default"/>
      </w:rPr>
    </w:lvl>
    <w:lvl w:ilvl="6" w:tplc="04180001" w:tentative="1">
      <w:start w:val="1"/>
      <w:numFmt w:val="bullet"/>
      <w:lvlText w:val=""/>
      <w:lvlJc w:val="left"/>
      <w:pPr>
        <w:ind w:left="6660" w:hanging="360"/>
      </w:pPr>
      <w:rPr>
        <w:rFonts w:ascii="Symbol" w:hAnsi="Symbol" w:hint="default"/>
      </w:rPr>
    </w:lvl>
    <w:lvl w:ilvl="7" w:tplc="04180003" w:tentative="1">
      <w:start w:val="1"/>
      <w:numFmt w:val="bullet"/>
      <w:lvlText w:val="o"/>
      <w:lvlJc w:val="left"/>
      <w:pPr>
        <w:ind w:left="7380" w:hanging="360"/>
      </w:pPr>
      <w:rPr>
        <w:rFonts w:ascii="Courier New" w:hAnsi="Courier New" w:cs="Courier New" w:hint="default"/>
      </w:rPr>
    </w:lvl>
    <w:lvl w:ilvl="8" w:tplc="04180005" w:tentative="1">
      <w:start w:val="1"/>
      <w:numFmt w:val="bullet"/>
      <w:lvlText w:val=""/>
      <w:lvlJc w:val="left"/>
      <w:pPr>
        <w:ind w:left="8100" w:hanging="360"/>
      </w:pPr>
      <w:rPr>
        <w:rFonts w:ascii="Wingdings" w:hAnsi="Wingdings" w:hint="default"/>
      </w:rPr>
    </w:lvl>
  </w:abstractNum>
  <w:abstractNum w:abstractNumId="4" w15:restartNumberingAfterBreak="0">
    <w:nsid w:val="14CF747F"/>
    <w:multiLevelType w:val="hybridMultilevel"/>
    <w:tmpl w:val="E688B20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B01D85"/>
    <w:multiLevelType w:val="hybridMultilevel"/>
    <w:tmpl w:val="81BA57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717ED5"/>
    <w:multiLevelType w:val="hybridMultilevel"/>
    <w:tmpl w:val="E688B20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2523FD"/>
    <w:multiLevelType w:val="hybridMultilevel"/>
    <w:tmpl w:val="2DF457BA"/>
    <w:lvl w:ilvl="0" w:tplc="F3546A60">
      <w:start w:val="1"/>
      <w:numFmt w:val="lowerLetter"/>
      <w:lvlText w:val="%1."/>
      <w:lvlJc w:val="left"/>
      <w:pPr>
        <w:tabs>
          <w:tab w:val="num" w:pos="720"/>
        </w:tabs>
        <w:ind w:left="720" w:hanging="360"/>
      </w:pPr>
      <w:rPr>
        <w:b/>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1"/>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D0"/>
    <w:rsid w:val="00011D52"/>
    <w:rsid w:val="0025629F"/>
    <w:rsid w:val="00362BB5"/>
    <w:rsid w:val="0038348B"/>
    <w:rsid w:val="003F19C7"/>
    <w:rsid w:val="004E008B"/>
    <w:rsid w:val="005B15B2"/>
    <w:rsid w:val="006F1130"/>
    <w:rsid w:val="0073350F"/>
    <w:rsid w:val="007611DB"/>
    <w:rsid w:val="008A5BE0"/>
    <w:rsid w:val="009C5FBB"/>
    <w:rsid w:val="009E27D5"/>
    <w:rsid w:val="009F7CF6"/>
    <w:rsid w:val="00A04DA5"/>
    <w:rsid w:val="00B308F2"/>
    <w:rsid w:val="00DB10DE"/>
    <w:rsid w:val="00DF19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DB310-6162-4B06-8747-E3F71888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0D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F19D0"/>
    <w:pPr>
      <w:ind w:left="720"/>
      <w:contextualSpacing/>
    </w:pPr>
  </w:style>
  <w:style w:type="paragraph" w:customStyle="1" w:styleId="Default">
    <w:name w:val="Default"/>
    <w:rsid w:val="00DF19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3F19C7"/>
    <w:rPr>
      <w:color w:val="0000FF"/>
      <w:u w:val="single"/>
    </w:rPr>
  </w:style>
  <w:style w:type="paragraph" w:customStyle="1" w:styleId="Style7">
    <w:name w:val="Style 7"/>
    <w:basedOn w:val="Normal"/>
    <w:rsid w:val="003F19C7"/>
    <w:pPr>
      <w:widowControl w:val="0"/>
      <w:spacing w:after="0" w:line="240" w:lineRule="auto"/>
      <w:ind w:left="144" w:right="144" w:firstLine="288"/>
      <w:jc w:val="both"/>
    </w:pPr>
    <w:rPr>
      <w:rFonts w:ascii="Times New Roman" w:eastAsia="Times New Roman" w:hAnsi="Times New Roman" w:cs="Times New Roman"/>
      <w:noProof/>
      <w:color w:val="000000"/>
      <w:sz w:val="20"/>
      <w:szCs w:val="20"/>
      <w:lang w:eastAsia="ro-RO"/>
    </w:rPr>
  </w:style>
  <w:style w:type="paragraph" w:customStyle="1" w:styleId="CharChar2">
    <w:name w:val="Char Char2"/>
    <w:basedOn w:val="Normal"/>
    <w:rsid w:val="003F19C7"/>
    <w:pPr>
      <w:spacing w:after="160" w:line="240" w:lineRule="exact"/>
    </w:pPr>
    <w:rPr>
      <w:rFonts w:ascii="Arial" w:eastAsia="Batang"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3593</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dc:creator>
  <cp:lastModifiedBy>DRU</cp:lastModifiedBy>
  <cp:revision>2</cp:revision>
  <dcterms:created xsi:type="dcterms:W3CDTF">2020-10-09T09:36:00Z</dcterms:created>
  <dcterms:modified xsi:type="dcterms:W3CDTF">2020-10-09T09:36:00Z</dcterms:modified>
</cp:coreProperties>
</file>