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913D9" w14:textId="7CD8C999" w:rsidR="00FE555E" w:rsidRPr="00553E56" w:rsidRDefault="00FE555E" w:rsidP="00ED1BB6">
      <w:pPr>
        <w:pStyle w:val="Heading20"/>
        <w:keepNext/>
        <w:keepLines/>
        <w:shd w:val="clear" w:color="auto" w:fill="auto"/>
        <w:spacing w:line="360" w:lineRule="auto"/>
        <w:jc w:val="both"/>
        <w:rPr>
          <w:rFonts w:ascii="Times New Roman" w:hAnsi="Times New Roman" w:cs="Times New Roman"/>
          <w:b/>
          <w:bCs/>
          <w:sz w:val="24"/>
          <w:szCs w:val="24"/>
        </w:rPr>
      </w:pPr>
      <w:bookmarkStart w:id="0" w:name="bookmark2"/>
      <w:r w:rsidRPr="00553E56">
        <w:rPr>
          <w:rFonts w:ascii="Times New Roman" w:hAnsi="Times New Roman" w:cs="Times New Roman"/>
          <w:b/>
          <w:bCs/>
          <w:sz w:val="24"/>
          <w:szCs w:val="24"/>
        </w:rPr>
        <w:tab/>
      </w:r>
      <w:r w:rsidRPr="00553E56">
        <w:rPr>
          <w:rFonts w:ascii="Times New Roman" w:hAnsi="Times New Roman" w:cs="Times New Roman"/>
          <w:b/>
          <w:bCs/>
          <w:sz w:val="24"/>
          <w:szCs w:val="24"/>
        </w:rPr>
        <w:tab/>
      </w:r>
      <w:r w:rsidRPr="00553E56">
        <w:rPr>
          <w:rFonts w:ascii="Times New Roman" w:hAnsi="Times New Roman" w:cs="Times New Roman"/>
          <w:b/>
          <w:bCs/>
          <w:sz w:val="24"/>
          <w:szCs w:val="24"/>
        </w:rPr>
        <w:tab/>
      </w:r>
      <w:r w:rsidRPr="00553E56">
        <w:rPr>
          <w:rFonts w:ascii="Times New Roman" w:hAnsi="Times New Roman" w:cs="Times New Roman"/>
          <w:b/>
          <w:bCs/>
          <w:sz w:val="24"/>
          <w:szCs w:val="24"/>
        </w:rPr>
        <w:tab/>
      </w:r>
      <w:r w:rsidRPr="00553E56">
        <w:rPr>
          <w:rFonts w:ascii="Times New Roman" w:hAnsi="Times New Roman" w:cs="Times New Roman"/>
          <w:b/>
          <w:bCs/>
          <w:sz w:val="24"/>
          <w:szCs w:val="24"/>
        </w:rPr>
        <w:tab/>
      </w:r>
      <w:r w:rsidRPr="00553E56">
        <w:rPr>
          <w:rFonts w:ascii="Times New Roman" w:hAnsi="Times New Roman" w:cs="Times New Roman"/>
          <w:b/>
          <w:bCs/>
          <w:sz w:val="24"/>
          <w:szCs w:val="24"/>
        </w:rPr>
        <w:tab/>
      </w:r>
      <w:r w:rsidRPr="00553E56">
        <w:rPr>
          <w:rFonts w:ascii="Times New Roman" w:hAnsi="Times New Roman" w:cs="Times New Roman"/>
          <w:b/>
          <w:bCs/>
          <w:sz w:val="24"/>
          <w:szCs w:val="24"/>
        </w:rPr>
        <w:tab/>
      </w:r>
      <w:r w:rsidRPr="00553E56">
        <w:rPr>
          <w:rFonts w:ascii="Times New Roman" w:hAnsi="Times New Roman" w:cs="Times New Roman"/>
          <w:b/>
          <w:bCs/>
          <w:sz w:val="24"/>
          <w:szCs w:val="24"/>
        </w:rPr>
        <w:tab/>
      </w:r>
      <w:r w:rsidRPr="00553E56">
        <w:rPr>
          <w:rFonts w:ascii="Times New Roman" w:hAnsi="Times New Roman" w:cs="Times New Roman"/>
          <w:b/>
          <w:bCs/>
          <w:sz w:val="24"/>
          <w:szCs w:val="24"/>
        </w:rPr>
        <w:tab/>
      </w:r>
      <w:r w:rsidRPr="00553E56">
        <w:rPr>
          <w:rFonts w:ascii="Times New Roman" w:hAnsi="Times New Roman" w:cs="Times New Roman"/>
          <w:b/>
          <w:bCs/>
          <w:sz w:val="24"/>
          <w:szCs w:val="24"/>
        </w:rPr>
        <w:tab/>
        <w:t xml:space="preserve">NR. </w:t>
      </w:r>
      <w:r w:rsidR="002C398F">
        <w:rPr>
          <w:rFonts w:ascii="Times New Roman" w:hAnsi="Times New Roman" w:cs="Times New Roman"/>
          <w:b/>
          <w:bCs/>
          <w:sz w:val="24"/>
          <w:szCs w:val="24"/>
        </w:rPr>
        <w:t>_______</w:t>
      </w:r>
      <w:r w:rsidR="009A0A74" w:rsidRPr="00553E56">
        <w:rPr>
          <w:rFonts w:ascii="Times New Roman" w:hAnsi="Times New Roman" w:cs="Times New Roman"/>
          <w:b/>
          <w:bCs/>
          <w:sz w:val="24"/>
          <w:szCs w:val="24"/>
        </w:rPr>
        <w:t>/</w:t>
      </w:r>
      <w:r w:rsidR="002C398F">
        <w:rPr>
          <w:rFonts w:ascii="Times New Roman" w:hAnsi="Times New Roman" w:cs="Times New Roman"/>
          <w:b/>
          <w:bCs/>
          <w:sz w:val="24"/>
          <w:szCs w:val="24"/>
        </w:rPr>
        <w:t>____________</w:t>
      </w:r>
      <w:r w:rsidRPr="00553E56">
        <w:rPr>
          <w:rFonts w:ascii="Times New Roman" w:hAnsi="Times New Roman" w:cs="Times New Roman"/>
          <w:b/>
          <w:bCs/>
          <w:sz w:val="24"/>
          <w:szCs w:val="24"/>
        </w:rPr>
        <w:tab/>
      </w:r>
      <w:r w:rsidRPr="00553E56">
        <w:rPr>
          <w:rFonts w:ascii="Times New Roman" w:hAnsi="Times New Roman" w:cs="Times New Roman"/>
          <w:b/>
          <w:bCs/>
          <w:sz w:val="24"/>
          <w:szCs w:val="24"/>
        </w:rPr>
        <w:tab/>
      </w:r>
      <w:r w:rsidRPr="00553E56">
        <w:rPr>
          <w:rFonts w:ascii="Times New Roman" w:hAnsi="Times New Roman" w:cs="Times New Roman"/>
          <w:b/>
          <w:bCs/>
          <w:sz w:val="24"/>
          <w:szCs w:val="24"/>
        </w:rPr>
        <w:tab/>
      </w:r>
      <w:r w:rsidRPr="00553E56">
        <w:rPr>
          <w:rFonts w:ascii="Times New Roman" w:hAnsi="Times New Roman" w:cs="Times New Roman"/>
          <w:b/>
          <w:bCs/>
          <w:sz w:val="24"/>
          <w:szCs w:val="24"/>
        </w:rPr>
        <w:tab/>
      </w:r>
      <w:r w:rsidRPr="00553E56">
        <w:rPr>
          <w:rFonts w:ascii="Times New Roman" w:hAnsi="Times New Roman" w:cs="Times New Roman"/>
          <w:b/>
          <w:bCs/>
          <w:sz w:val="24"/>
          <w:szCs w:val="24"/>
        </w:rPr>
        <w:tab/>
      </w:r>
      <w:r w:rsidRPr="00553E56">
        <w:rPr>
          <w:rFonts w:ascii="Times New Roman" w:hAnsi="Times New Roman" w:cs="Times New Roman"/>
          <w:b/>
          <w:bCs/>
          <w:sz w:val="24"/>
          <w:szCs w:val="24"/>
        </w:rPr>
        <w:tab/>
      </w:r>
      <w:r w:rsidRPr="00553E56">
        <w:rPr>
          <w:rFonts w:ascii="Times New Roman" w:hAnsi="Times New Roman" w:cs="Times New Roman"/>
          <w:b/>
          <w:bCs/>
          <w:sz w:val="24"/>
          <w:szCs w:val="24"/>
        </w:rPr>
        <w:tab/>
      </w:r>
      <w:r w:rsidRPr="00553E56">
        <w:rPr>
          <w:rFonts w:ascii="Times New Roman" w:hAnsi="Times New Roman" w:cs="Times New Roman"/>
          <w:b/>
          <w:bCs/>
          <w:sz w:val="24"/>
          <w:szCs w:val="24"/>
        </w:rPr>
        <w:tab/>
      </w:r>
      <w:r w:rsidRPr="00553E56">
        <w:rPr>
          <w:rFonts w:ascii="Times New Roman" w:hAnsi="Times New Roman" w:cs="Times New Roman"/>
          <w:b/>
          <w:bCs/>
          <w:sz w:val="24"/>
          <w:szCs w:val="24"/>
        </w:rPr>
        <w:tab/>
      </w:r>
    </w:p>
    <w:p w14:paraId="015FDC5A" w14:textId="4D195971" w:rsidR="00F235E2" w:rsidRPr="00553E56" w:rsidRDefault="00253E61" w:rsidP="00ED1BB6">
      <w:pPr>
        <w:pStyle w:val="Heading20"/>
        <w:keepNext/>
        <w:keepLines/>
        <w:shd w:val="clear" w:color="auto" w:fill="auto"/>
        <w:spacing w:line="360" w:lineRule="auto"/>
        <w:jc w:val="both"/>
        <w:rPr>
          <w:rFonts w:ascii="Times New Roman" w:hAnsi="Times New Roman" w:cs="Times New Roman"/>
          <w:b/>
          <w:bCs/>
          <w:sz w:val="24"/>
          <w:szCs w:val="24"/>
        </w:rPr>
      </w:pPr>
      <w:r w:rsidRPr="00553E56">
        <w:rPr>
          <w:rFonts w:ascii="Times New Roman" w:hAnsi="Times New Roman" w:cs="Times New Roman"/>
          <w:b/>
          <w:bCs/>
          <w:sz w:val="24"/>
          <w:szCs w:val="24"/>
        </w:rPr>
        <w:t>Către</w:t>
      </w:r>
      <w:bookmarkEnd w:id="0"/>
      <w:r w:rsidR="00ED1BB6" w:rsidRPr="00553E56">
        <w:rPr>
          <w:rFonts w:ascii="Times New Roman" w:hAnsi="Times New Roman" w:cs="Times New Roman"/>
          <w:b/>
          <w:bCs/>
          <w:sz w:val="24"/>
          <w:szCs w:val="24"/>
        </w:rPr>
        <w:t>,</w:t>
      </w:r>
    </w:p>
    <w:p w14:paraId="5595071D" w14:textId="37A1E958" w:rsidR="00F235E2" w:rsidRPr="00553E56" w:rsidRDefault="00253E61" w:rsidP="00ED1BB6">
      <w:pPr>
        <w:pStyle w:val="Heading10"/>
        <w:keepNext/>
        <w:keepLines/>
        <w:shd w:val="clear" w:color="auto" w:fill="auto"/>
        <w:spacing w:before="0" w:line="360" w:lineRule="auto"/>
        <w:jc w:val="both"/>
        <w:rPr>
          <w:rFonts w:ascii="Times New Roman" w:hAnsi="Times New Roman" w:cs="Times New Roman"/>
        </w:rPr>
      </w:pPr>
      <w:bookmarkStart w:id="1" w:name="bookmark3"/>
      <w:r w:rsidRPr="00553E56">
        <w:rPr>
          <w:rFonts w:ascii="Times New Roman" w:hAnsi="Times New Roman" w:cs="Times New Roman"/>
        </w:rPr>
        <w:t xml:space="preserve">Directorii unităţilor de învăţământ preuniversitar din judeţul </w:t>
      </w:r>
      <w:r w:rsidR="00ED1BB6" w:rsidRPr="00553E56">
        <w:rPr>
          <w:rFonts w:ascii="Times New Roman" w:hAnsi="Times New Roman" w:cs="Times New Roman"/>
        </w:rPr>
        <w:t>Gorj</w:t>
      </w:r>
      <w:bookmarkEnd w:id="1"/>
    </w:p>
    <w:p w14:paraId="0A82D8BA" w14:textId="6A9EE83A" w:rsidR="008952C7" w:rsidRPr="00553E56" w:rsidRDefault="008952C7" w:rsidP="00ED1BB6">
      <w:pPr>
        <w:pStyle w:val="Heading10"/>
        <w:keepNext/>
        <w:keepLines/>
        <w:shd w:val="clear" w:color="auto" w:fill="auto"/>
        <w:spacing w:before="0" w:line="360" w:lineRule="auto"/>
        <w:jc w:val="both"/>
        <w:rPr>
          <w:rStyle w:val="Heading1Exact0"/>
          <w:rFonts w:ascii="Times New Roman" w:hAnsi="Times New Roman" w:cs="Times New Roman"/>
          <w:b/>
          <w:bCs/>
        </w:rPr>
      </w:pPr>
      <w:bookmarkStart w:id="2" w:name="bookmark1"/>
      <w:r w:rsidRPr="00553E56">
        <w:rPr>
          <w:rStyle w:val="Heading1Exact0"/>
          <w:rFonts w:ascii="Times New Roman" w:hAnsi="Times New Roman" w:cs="Times New Roman"/>
          <w:b/>
          <w:bCs/>
        </w:rPr>
        <w:t>Ref. Revizuirea deciziilor de numire/transfer/repartizare - sesiunea 2026</w:t>
      </w:r>
      <w:bookmarkEnd w:id="2"/>
    </w:p>
    <w:p w14:paraId="410587EC" w14:textId="77777777" w:rsidR="008952C7" w:rsidRPr="00553E56" w:rsidRDefault="008952C7" w:rsidP="00ED1BB6">
      <w:pPr>
        <w:pStyle w:val="Heading10"/>
        <w:keepNext/>
        <w:keepLines/>
        <w:shd w:val="clear" w:color="auto" w:fill="auto"/>
        <w:spacing w:before="0" w:line="360" w:lineRule="auto"/>
        <w:jc w:val="both"/>
        <w:rPr>
          <w:rFonts w:ascii="Times New Roman" w:hAnsi="Times New Roman" w:cs="Times New Roman"/>
        </w:rPr>
      </w:pPr>
    </w:p>
    <w:p w14:paraId="513ED9FF" w14:textId="77777777" w:rsidR="00F235E2" w:rsidRPr="00553E56" w:rsidRDefault="00253E61" w:rsidP="00ED1BB6">
      <w:pPr>
        <w:pStyle w:val="Bodytext20"/>
        <w:shd w:val="clear" w:color="auto" w:fill="auto"/>
        <w:spacing w:after="200" w:line="360" w:lineRule="auto"/>
        <w:ind w:firstLine="708"/>
        <w:jc w:val="both"/>
        <w:rPr>
          <w:rFonts w:ascii="Times New Roman" w:hAnsi="Times New Roman" w:cs="Times New Roman"/>
          <w:sz w:val="24"/>
          <w:szCs w:val="24"/>
        </w:rPr>
      </w:pPr>
      <w:r w:rsidRPr="00553E56">
        <w:rPr>
          <w:rFonts w:ascii="Times New Roman" w:hAnsi="Times New Roman" w:cs="Times New Roman"/>
          <w:sz w:val="24"/>
          <w:szCs w:val="24"/>
        </w:rPr>
        <w:t>În conformitate cu prevederile art. art. 116 alin. (4) lit. u) din Legea Învăţământului Preuniversitar nr. 198/2023, cu modificările ulterioare;</w:t>
      </w:r>
    </w:p>
    <w:p w14:paraId="733DF79B" w14:textId="77777777" w:rsidR="00F235E2" w:rsidRPr="00553E56" w:rsidRDefault="00253E61" w:rsidP="00ED1BB6">
      <w:pPr>
        <w:pStyle w:val="Bodytext30"/>
        <w:shd w:val="clear" w:color="auto" w:fill="auto"/>
        <w:spacing w:before="0" w:line="360" w:lineRule="auto"/>
        <w:ind w:firstLine="708"/>
        <w:jc w:val="both"/>
        <w:rPr>
          <w:rFonts w:ascii="Times New Roman" w:hAnsi="Times New Roman" w:cs="Times New Roman"/>
          <w:sz w:val="24"/>
          <w:szCs w:val="24"/>
        </w:rPr>
      </w:pPr>
      <w:r w:rsidRPr="00553E56">
        <w:rPr>
          <w:rStyle w:val="Bodytext3NotItalic"/>
          <w:rFonts w:ascii="Times New Roman" w:hAnsi="Times New Roman" w:cs="Times New Roman"/>
          <w:sz w:val="24"/>
          <w:szCs w:val="24"/>
        </w:rPr>
        <w:t xml:space="preserve">Având în vedere prevederile </w:t>
      </w:r>
      <w:r w:rsidRPr="00553E56">
        <w:rPr>
          <w:rStyle w:val="Bodytext3NotItalic0"/>
          <w:rFonts w:ascii="Times New Roman" w:hAnsi="Times New Roman" w:cs="Times New Roman"/>
          <w:sz w:val="24"/>
          <w:szCs w:val="24"/>
        </w:rPr>
        <w:t xml:space="preserve">art. 30 </w:t>
      </w:r>
      <w:r w:rsidRPr="00553E56">
        <w:rPr>
          <w:rStyle w:val="Bodytext3NotItalic"/>
          <w:rFonts w:ascii="Times New Roman" w:hAnsi="Times New Roman" w:cs="Times New Roman"/>
          <w:sz w:val="24"/>
          <w:szCs w:val="24"/>
        </w:rPr>
        <w:t xml:space="preserve">din </w:t>
      </w:r>
      <w:r w:rsidRPr="00553E56">
        <w:rPr>
          <w:rFonts w:ascii="Times New Roman" w:hAnsi="Times New Roman" w:cs="Times New Roman"/>
          <w:sz w:val="24"/>
          <w:szCs w:val="24"/>
        </w:rPr>
        <w:t>Metodologia - cadru privind mobilitatea personalului didactic de predare din învăţământul preuniversitar în anul şcolar 2026-2027,</w:t>
      </w:r>
      <w:r w:rsidRPr="00553E56">
        <w:rPr>
          <w:rStyle w:val="Bodytext3NotItalic"/>
          <w:rFonts w:ascii="Times New Roman" w:hAnsi="Times New Roman" w:cs="Times New Roman"/>
          <w:sz w:val="24"/>
          <w:szCs w:val="24"/>
        </w:rPr>
        <w:t xml:space="preserve"> aprobată prin OMEC nr. 6695/14.11.2025, numită în continuare </w:t>
      </w:r>
      <w:r w:rsidRPr="00553E56">
        <w:rPr>
          <w:rStyle w:val="Bodytext3Bold"/>
          <w:rFonts w:ascii="Times New Roman" w:hAnsi="Times New Roman" w:cs="Times New Roman"/>
          <w:i/>
          <w:iCs/>
          <w:sz w:val="24"/>
          <w:szCs w:val="24"/>
        </w:rPr>
        <w:t>Metodologie</w:t>
      </w:r>
      <w:r w:rsidRPr="00553E56">
        <w:rPr>
          <w:rFonts w:ascii="Times New Roman" w:hAnsi="Times New Roman" w:cs="Times New Roman"/>
          <w:sz w:val="24"/>
          <w:szCs w:val="24"/>
        </w:rPr>
        <w:t>;</w:t>
      </w:r>
    </w:p>
    <w:p w14:paraId="2B50EBB2" w14:textId="77777777" w:rsidR="00F235E2" w:rsidRPr="00553E56" w:rsidRDefault="00253E61" w:rsidP="00ED1BB6">
      <w:pPr>
        <w:pStyle w:val="Bodytext30"/>
        <w:shd w:val="clear" w:color="auto" w:fill="auto"/>
        <w:spacing w:before="0" w:line="360" w:lineRule="auto"/>
        <w:ind w:firstLine="708"/>
        <w:jc w:val="both"/>
        <w:rPr>
          <w:rFonts w:ascii="Times New Roman" w:hAnsi="Times New Roman" w:cs="Times New Roman"/>
          <w:sz w:val="24"/>
          <w:szCs w:val="24"/>
        </w:rPr>
      </w:pPr>
      <w:r w:rsidRPr="00553E56">
        <w:rPr>
          <w:rStyle w:val="Bodytext3NotItalic"/>
          <w:rFonts w:ascii="Times New Roman" w:hAnsi="Times New Roman" w:cs="Times New Roman"/>
          <w:sz w:val="24"/>
          <w:szCs w:val="24"/>
        </w:rPr>
        <w:t xml:space="preserve">Având în vedere prevederile </w:t>
      </w:r>
      <w:r w:rsidRPr="00553E56">
        <w:rPr>
          <w:rFonts w:ascii="Times New Roman" w:hAnsi="Times New Roman" w:cs="Times New Roman"/>
          <w:sz w:val="24"/>
          <w:szCs w:val="24"/>
        </w:rPr>
        <w:t>Centralizatorului privind disciplinele de învăţământ, domeniile şi specializările, probele de concurs valabile pentru încadrarea personalului didactic din învăţământul preuniversitar, precum şi disciplinele pentru examenul naţional de definitivare în învăţământ - 2025;</w:t>
      </w:r>
    </w:p>
    <w:p w14:paraId="5A6EE534" w14:textId="77777777" w:rsidR="00F235E2" w:rsidRPr="00553E56" w:rsidRDefault="00253E61" w:rsidP="00ED1BB6">
      <w:pPr>
        <w:pStyle w:val="Bodytext20"/>
        <w:shd w:val="clear" w:color="auto" w:fill="auto"/>
        <w:spacing w:after="180" w:line="360" w:lineRule="auto"/>
        <w:ind w:firstLine="708"/>
        <w:jc w:val="both"/>
        <w:rPr>
          <w:rFonts w:ascii="Times New Roman" w:hAnsi="Times New Roman" w:cs="Times New Roman"/>
          <w:sz w:val="24"/>
          <w:szCs w:val="24"/>
        </w:rPr>
      </w:pPr>
      <w:r w:rsidRPr="00553E56">
        <w:rPr>
          <w:rFonts w:ascii="Times New Roman" w:hAnsi="Times New Roman" w:cs="Times New Roman"/>
          <w:sz w:val="24"/>
          <w:szCs w:val="24"/>
        </w:rPr>
        <w:t>Având în vedere prevederile şi termenele Calendarului mobilităţii personalului didactic de predare din învăţământul preuniversitar pentru anul şcolar 2026 - 2027, Punctul I, alin. (2);</w:t>
      </w:r>
    </w:p>
    <w:p w14:paraId="6B5BD80D" w14:textId="77777777" w:rsidR="00F235E2" w:rsidRPr="00553E56" w:rsidRDefault="00253E61" w:rsidP="00DD7A60">
      <w:pPr>
        <w:pStyle w:val="Bodytext20"/>
        <w:shd w:val="clear" w:color="auto" w:fill="auto"/>
        <w:spacing w:after="239"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 xml:space="preserve">Având în vedere faptul că termenul stabilit de Ministerul Educaţiei şi Cercetării pentru etapa de revizuire a deciziilor cadrelor didactice titulare/debutante prevăzute la art. 24 alin. (4) şi (6)/angajate pe durata viabilităţii postului/catedrei este </w:t>
      </w:r>
      <w:r w:rsidRPr="00553E56">
        <w:rPr>
          <w:rStyle w:val="Bodytext2Bold"/>
          <w:rFonts w:ascii="Times New Roman" w:hAnsi="Times New Roman" w:cs="Times New Roman"/>
          <w:sz w:val="24"/>
          <w:szCs w:val="24"/>
        </w:rPr>
        <w:t>23 ianuarie 2026</w:t>
      </w:r>
      <w:r w:rsidRPr="00553E56">
        <w:rPr>
          <w:rFonts w:ascii="Times New Roman" w:hAnsi="Times New Roman" w:cs="Times New Roman"/>
          <w:sz w:val="24"/>
          <w:szCs w:val="24"/>
        </w:rPr>
        <w:t>;</w:t>
      </w:r>
    </w:p>
    <w:p w14:paraId="3D7C5499" w14:textId="77777777" w:rsidR="00F235E2" w:rsidRPr="00553E56" w:rsidRDefault="00253E61" w:rsidP="00DD7A60">
      <w:pPr>
        <w:pStyle w:val="Heading30"/>
        <w:keepNext/>
        <w:keepLines/>
        <w:numPr>
          <w:ilvl w:val="0"/>
          <w:numId w:val="1"/>
        </w:numPr>
        <w:shd w:val="clear" w:color="auto" w:fill="auto"/>
        <w:tabs>
          <w:tab w:val="left" w:pos="780"/>
        </w:tabs>
        <w:spacing w:before="0" w:after="80" w:line="360" w:lineRule="auto"/>
        <w:ind w:left="440" w:firstLine="269"/>
        <w:rPr>
          <w:rFonts w:ascii="Times New Roman" w:hAnsi="Times New Roman" w:cs="Times New Roman"/>
          <w:sz w:val="24"/>
          <w:szCs w:val="24"/>
        </w:rPr>
      </w:pPr>
      <w:bookmarkStart w:id="3" w:name="bookmark4"/>
      <w:r w:rsidRPr="00553E56">
        <w:rPr>
          <w:rStyle w:val="Heading31"/>
          <w:rFonts w:ascii="Times New Roman" w:hAnsi="Times New Roman" w:cs="Times New Roman"/>
          <w:b/>
          <w:bCs/>
          <w:sz w:val="24"/>
          <w:szCs w:val="24"/>
        </w:rPr>
        <w:t>Vă solicităm următoarele:</w:t>
      </w:r>
      <w:bookmarkEnd w:id="3"/>
    </w:p>
    <w:p w14:paraId="65C63E62" w14:textId="4D1F159F" w:rsidR="00F235E2" w:rsidRPr="00553E56" w:rsidRDefault="00253E61" w:rsidP="00ED1BB6">
      <w:pPr>
        <w:pStyle w:val="Bodytext20"/>
        <w:numPr>
          <w:ilvl w:val="0"/>
          <w:numId w:val="2"/>
        </w:numPr>
        <w:shd w:val="clear" w:color="auto" w:fill="auto"/>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 xml:space="preserve">Identificarea personalului didactic de predare ale căror decizii de numire/transfer trebuie revizuite conform </w:t>
      </w:r>
      <w:r w:rsidRPr="00553E56">
        <w:rPr>
          <w:rStyle w:val="Bodytext2Bold"/>
          <w:rFonts w:ascii="Times New Roman" w:hAnsi="Times New Roman" w:cs="Times New Roman"/>
          <w:sz w:val="24"/>
          <w:szCs w:val="24"/>
        </w:rPr>
        <w:t xml:space="preserve">art. 30 </w:t>
      </w:r>
      <w:r w:rsidRPr="00553E56">
        <w:rPr>
          <w:rFonts w:ascii="Times New Roman" w:hAnsi="Times New Roman" w:cs="Times New Roman"/>
          <w:sz w:val="24"/>
          <w:szCs w:val="24"/>
        </w:rPr>
        <w:t xml:space="preserve">şi </w:t>
      </w:r>
      <w:r w:rsidRPr="00553E56">
        <w:rPr>
          <w:rStyle w:val="Bodytext2Bold"/>
          <w:rFonts w:ascii="Times New Roman" w:hAnsi="Times New Roman" w:cs="Times New Roman"/>
          <w:sz w:val="24"/>
          <w:szCs w:val="24"/>
        </w:rPr>
        <w:t>art. 106 alin (1), alin (2);</w:t>
      </w:r>
      <w:r w:rsidRPr="00553E56">
        <w:rPr>
          <w:rFonts w:ascii="Times New Roman" w:hAnsi="Times New Roman" w:cs="Times New Roman"/>
          <w:sz w:val="24"/>
          <w:szCs w:val="24"/>
        </w:rPr>
        <w:t>din Metodologie</w:t>
      </w:r>
      <w:r w:rsidR="00ED1BB6" w:rsidRPr="00553E56">
        <w:rPr>
          <w:rFonts w:ascii="Times New Roman" w:hAnsi="Times New Roman" w:cs="Times New Roman"/>
          <w:sz w:val="24"/>
          <w:szCs w:val="24"/>
        </w:rPr>
        <w:t>;</w:t>
      </w:r>
    </w:p>
    <w:p w14:paraId="0154166A" w14:textId="12F94809" w:rsidR="00F235E2" w:rsidRPr="00553E56" w:rsidRDefault="00253E61" w:rsidP="00ED1BB6">
      <w:pPr>
        <w:pStyle w:val="Bodytext20"/>
        <w:numPr>
          <w:ilvl w:val="0"/>
          <w:numId w:val="2"/>
        </w:numPr>
        <w:shd w:val="clear" w:color="auto" w:fill="auto"/>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 xml:space="preserve">Identificarea titularilor ale căror decizii de numire/transfer trebuie revizuite conform </w:t>
      </w:r>
      <w:r w:rsidRPr="00553E56">
        <w:rPr>
          <w:rStyle w:val="Bodytext2Bold"/>
          <w:rFonts w:ascii="Times New Roman" w:hAnsi="Times New Roman" w:cs="Times New Roman"/>
          <w:sz w:val="24"/>
          <w:szCs w:val="24"/>
        </w:rPr>
        <w:t xml:space="preserve">art. 2 alin. (4) </w:t>
      </w:r>
      <w:r w:rsidRPr="00553E56">
        <w:rPr>
          <w:rFonts w:ascii="Times New Roman" w:hAnsi="Times New Roman" w:cs="Times New Roman"/>
          <w:sz w:val="24"/>
          <w:szCs w:val="24"/>
        </w:rPr>
        <w:t>din Metodologie pe baza deciziilor de completare a normei didactice pe perioadă nedeterminată;</w:t>
      </w:r>
    </w:p>
    <w:p w14:paraId="11EC87B3" w14:textId="77777777" w:rsidR="00F235E2" w:rsidRPr="00553E56" w:rsidRDefault="00253E61" w:rsidP="00ED1BB6">
      <w:pPr>
        <w:pStyle w:val="Bodytext20"/>
        <w:numPr>
          <w:ilvl w:val="0"/>
          <w:numId w:val="2"/>
        </w:numPr>
        <w:shd w:val="clear" w:color="auto" w:fill="auto"/>
        <w:tabs>
          <w:tab w:val="left" w:pos="480"/>
        </w:tabs>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 xml:space="preserve">Identificarea personalului didactic prevăzut la </w:t>
      </w:r>
      <w:r w:rsidRPr="00553E56">
        <w:rPr>
          <w:rStyle w:val="Bodytext2Bold"/>
          <w:rFonts w:ascii="Times New Roman" w:hAnsi="Times New Roman" w:cs="Times New Roman"/>
          <w:sz w:val="24"/>
          <w:szCs w:val="24"/>
        </w:rPr>
        <w:t xml:space="preserve">art. 107 alin (1) </w:t>
      </w:r>
      <w:r w:rsidRPr="00553E56">
        <w:rPr>
          <w:rFonts w:ascii="Times New Roman" w:hAnsi="Times New Roman" w:cs="Times New Roman"/>
          <w:sz w:val="24"/>
          <w:szCs w:val="24"/>
        </w:rPr>
        <w:t>din Metodologie în vederea emiterii deciziilor de repartizare cu statut de cadre didactice titulare cu drept de practică doar în învăţământul antepreşcolar</w:t>
      </w:r>
    </w:p>
    <w:p w14:paraId="3A1E916E" w14:textId="11CA10EB" w:rsidR="00F235E2" w:rsidRPr="00553E56" w:rsidRDefault="00253E61" w:rsidP="007F3AC6">
      <w:pPr>
        <w:pStyle w:val="Bodytext20"/>
        <w:numPr>
          <w:ilvl w:val="0"/>
          <w:numId w:val="2"/>
        </w:numPr>
        <w:shd w:val="clear" w:color="auto" w:fill="auto"/>
        <w:tabs>
          <w:tab w:val="left" w:pos="783"/>
        </w:tabs>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 xml:space="preserve">Verificarea dosarelor cadrelor didactice care solicită revizuirea deciziilor şi transmiterea acestora la ISJ </w:t>
      </w:r>
      <w:r w:rsidR="00ED1BB6" w:rsidRPr="00553E56">
        <w:rPr>
          <w:rFonts w:ascii="Times New Roman" w:hAnsi="Times New Roman" w:cs="Times New Roman"/>
          <w:sz w:val="24"/>
          <w:szCs w:val="24"/>
        </w:rPr>
        <w:t>Gorj</w:t>
      </w:r>
      <w:r w:rsidRPr="00553E56">
        <w:rPr>
          <w:rFonts w:ascii="Times New Roman" w:hAnsi="Times New Roman" w:cs="Times New Roman"/>
          <w:sz w:val="24"/>
          <w:szCs w:val="24"/>
        </w:rPr>
        <w:t>/Resurse Umane;</w:t>
      </w:r>
    </w:p>
    <w:p w14:paraId="41BDFF2B" w14:textId="027BA740" w:rsidR="00F235E2" w:rsidRPr="00553E56" w:rsidRDefault="00253E61" w:rsidP="007F3AC6">
      <w:pPr>
        <w:pStyle w:val="Bodytext20"/>
        <w:numPr>
          <w:ilvl w:val="0"/>
          <w:numId w:val="2"/>
        </w:numPr>
        <w:shd w:val="clear" w:color="auto" w:fill="auto"/>
        <w:tabs>
          <w:tab w:val="left" w:pos="783"/>
        </w:tabs>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 xml:space="preserve">Completarea machetei pentru revizuirea deciziilor: </w:t>
      </w:r>
      <w:r w:rsidR="007F3AC6" w:rsidRPr="00553E56">
        <w:rPr>
          <w:rStyle w:val="Bodytext21"/>
          <w:rFonts w:ascii="Times New Roman" w:hAnsi="Times New Roman" w:cs="Times New Roman"/>
          <w:sz w:val="24"/>
          <w:szCs w:val="24"/>
        </w:rPr>
        <w:lastRenderedPageBreak/>
        <w:t>GJ</w:t>
      </w:r>
      <w:r w:rsidRPr="00553E56">
        <w:rPr>
          <w:rStyle w:val="Bodytext21"/>
          <w:rFonts w:ascii="Times New Roman" w:hAnsi="Times New Roman" w:cs="Times New Roman"/>
          <w:sz w:val="24"/>
          <w:szCs w:val="24"/>
        </w:rPr>
        <w:t>_REVIZUIRE_DECIZII_2026.xlsx</w:t>
      </w:r>
      <w:r w:rsidRPr="00553E56">
        <w:rPr>
          <w:rFonts w:ascii="Times New Roman" w:hAnsi="Times New Roman" w:cs="Times New Roman"/>
          <w:sz w:val="24"/>
          <w:szCs w:val="24"/>
        </w:rPr>
        <w:t>;</w:t>
      </w:r>
    </w:p>
    <w:p w14:paraId="30F2DA75" w14:textId="6486FE25" w:rsidR="00F235E2" w:rsidRPr="00553E56" w:rsidRDefault="00253E61" w:rsidP="007F3AC6">
      <w:pPr>
        <w:pStyle w:val="Bodytext20"/>
        <w:numPr>
          <w:ilvl w:val="0"/>
          <w:numId w:val="2"/>
        </w:numPr>
        <w:shd w:val="clear" w:color="auto" w:fill="auto"/>
        <w:tabs>
          <w:tab w:val="left" w:pos="783"/>
        </w:tabs>
        <w:spacing w:after="0" w:line="360" w:lineRule="auto"/>
        <w:ind w:left="480" w:firstLine="229"/>
        <w:jc w:val="both"/>
        <w:rPr>
          <w:rFonts w:ascii="Times New Roman" w:hAnsi="Times New Roman" w:cs="Times New Roman"/>
          <w:sz w:val="24"/>
          <w:szCs w:val="24"/>
        </w:rPr>
      </w:pPr>
      <w:r w:rsidRPr="00553E56">
        <w:rPr>
          <w:rFonts w:ascii="Times New Roman" w:hAnsi="Times New Roman" w:cs="Times New Roman"/>
          <w:sz w:val="24"/>
          <w:szCs w:val="24"/>
        </w:rPr>
        <w:t xml:space="preserve">Transmiterea la termen, prin email, a machetei </w:t>
      </w:r>
      <w:r w:rsidR="007F3AC6" w:rsidRPr="00553E56">
        <w:rPr>
          <w:rStyle w:val="Bodytext21"/>
          <w:rFonts w:ascii="Times New Roman" w:hAnsi="Times New Roman" w:cs="Times New Roman"/>
          <w:sz w:val="24"/>
          <w:szCs w:val="24"/>
        </w:rPr>
        <w:t>GJ</w:t>
      </w:r>
      <w:r w:rsidRPr="00553E56">
        <w:rPr>
          <w:rStyle w:val="Bodytext21"/>
          <w:rFonts w:ascii="Times New Roman" w:hAnsi="Times New Roman" w:cs="Times New Roman"/>
          <w:sz w:val="24"/>
          <w:szCs w:val="24"/>
        </w:rPr>
        <w:t>_REVIZUIRE_DECIZII_2026.xlsx</w:t>
      </w:r>
      <w:r w:rsidRPr="00553E56">
        <w:rPr>
          <w:rFonts w:ascii="Times New Roman" w:hAnsi="Times New Roman" w:cs="Times New Roman"/>
          <w:sz w:val="24"/>
          <w:szCs w:val="24"/>
        </w:rPr>
        <w:t>;</w:t>
      </w:r>
    </w:p>
    <w:p w14:paraId="6FB37911" w14:textId="60B41C92" w:rsidR="00F235E2" w:rsidRPr="00553E56" w:rsidRDefault="00253E61" w:rsidP="007F3AC6">
      <w:pPr>
        <w:pStyle w:val="Bodytext20"/>
        <w:numPr>
          <w:ilvl w:val="0"/>
          <w:numId w:val="2"/>
        </w:numPr>
        <w:shd w:val="clear" w:color="auto" w:fill="auto"/>
        <w:tabs>
          <w:tab w:val="left" w:pos="783"/>
        </w:tabs>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 xml:space="preserve">Transmiterea la ISJ </w:t>
      </w:r>
      <w:r w:rsidR="00ED1BB6" w:rsidRPr="00553E56">
        <w:rPr>
          <w:rFonts w:ascii="Times New Roman" w:hAnsi="Times New Roman" w:cs="Times New Roman"/>
          <w:sz w:val="24"/>
          <w:szCs w:val="24"/>
        </w:rPr>
        <w:t>Gorj</w:t>
      </w:r>
      <w:r w:rsidRPr="00553E56">
        <w:rPr>
          <w:rFonts w:ascii="Times New Roman" w:hAnsi="Times New Roman" w:cs="Times New Roman"/>
          <w:sz w:val="24"/>
          <w:szCs w:val="24"/>
        </w:rPr>
        <w:t xml:space="preserve"> a </w:t>
      </w:r>
      <w:r w:rsidRPr="00553E56">
        <w:rPr>
          <w:rStyle w:val="Bodytext2Bold0"/>
          <w:rFonts w:ascii="Times New Roman" w:hAnsi="Times New Roman" w:cs="Times New Roman"/>
          <w:sz w:val="24"/>
          <w:szCs w:val="24"/>
        </w:rPr>
        <w:t>tabelului centralizator</w:t>
      </w:r>
      <w:r w:rsidRPr="00553E56">
        <w:rPr>
          <w:rFonts w:ascii="Times New Roman" w:hAnsi="Times New Roman" w:cs="Times New Roman"/>
          <w:sz w:val="24"/>
          <w:szCs w:val="24"/>
        </w:rPr>
        <w:t xml:space="preserve">, tipărit din machetă, cuprinzând personalul didactic care a solicitat revizuirea deciziilor în anul 2026 şi </w:t>
      </w:r>
      <w:r w:rsidRPr="00553E56">
        <w:rPr>
          <w:rStyle w:val="Bodytext2Bold0"/>
          <w:rFonts w:ascii="Times New Roman" w:hAnsi="Times New Roman" w:cs="Times New Roman"/>
          <w:sz w:val="24"/>
          <w:szCs w:val="24"/>
        </w:rPr>
        <w:t>dosarele acestora</w:t>
      </w:r>
      <w:r w:rsidRPr="00553E56">
        <w:rPr>
          <w:rFonts w:ascii="Times New Roman" w:hAnsi="Times New Roman" w:cs="Times New Roman"/>
          <w:sz w:val="24"/>
          <w:szCs w:val="24"/>
        </w:rPr>
        <w:t xml:space="preserve">, respectiv a </w:t>
      </w:r>
      <w:r w:rsidRPr="00553E56">
        <w:rPr>
          <w:rStyle w:val="Bodytext2Bold0"/>
          <w:rFonts w:ascii="Times New Roman" w:hAnsi="Times New Roman" w:cs="Times New Roman"/>
          <w:sz w:val="24"/>
          <w:szCs w:val="24"/>
        </w:rPr>
        <w:t>tabelului centralizator</w:t>
      </w:r>
      <w:r w:rsidRPr="00553E56">
        <w:rPr>
          <w:rFonts w:ascii="Times New Roman" w:hAnsi="Times New Roman" w:cs="Times New Roman"/>
          <w:sz w:val="24"/>
          <w:szCs w:val="24"/>
        </w:rPr>
        <w:t xml:space="preserve">, tipărit din machetă, cuprinzând </w:t>
      </w:r>
      <w:r w:rsidRPr="00553E56">
        <w:rPr>
          <w:rStyle w:val="Bodytext2Bold0"/>
          <w:rFonts w:ascii="Times New Roman" w:hAnsi="Times New Roman" w:cs="Times New Roman"/>
          <w:sz w:val="24"/>
          <w:szCs w:val="24"/>
        </w:rPr>
        <w:t xml:space="preserve">personalul didactic de predare prevăzut la art. 107 alin. (1) </w:t>
      </w:r>
      <w:r w:rsidRPr="00553E56">
        <w:rPr>
          <w:rFonts w:ascii="Times New Roman" w:hAnsi="Times New Roman" w:cs="Times New Roman"/>
          <w:sz w:val="24"/>
          <w:szCs w:val="24"/>
        </w:rPr>
        <w:t xml:space="preserve">care a solicitat revizuirea deciziilor în anul 2026 şi </w:t>
      </w:r>
      <w:r w:rsidRPr="00553E56">
        <w:rPr>
          <w:rStyle w:val="Bodytext2Bold0"/>
          <w:rFonts w:ascii="Times New Roman" w:hAnsi="Times New Roman" w:cs="Times New Roman"/>
          <w:sz w:val="24"/>
          <w:szCs w:val="24"/>
        </w:rPr>
        <w:t>dosarele acestora</w:t>
      </w:r>
      <w:r w:rsidR="007F3AC6" w:rsidRPr="00553E56">
        <w:rPr>
          <w:rStyle w:val="Bodytext2Bold0"/>
          <w:rFonts w:ascii="Times New Roman" w:hAnsi="Times New Roman" w:cs="Times New Roman"/>
          <w:sz w:val="24"/>
          <w:szCs w:val="24"/>
        </w:rPr>
        <w:t>.</w:t>
      </w:r>
    </w:p>
    <w:p w14:paraId="533874B7" w14:textId="77777777" w:rsidR="00F235E2" w:rsidRPr="00553E56" w:rsidRDefault="00253E61" w:rsidP="007F3AC6">
      <w:pPr>
        <w:pStyle w:val="Bodytext30"/>
        <w:shd w:val="clear" w:color="auto" w:fill="auto"/>
        <w:spacing w:before="0" w:after="0" w:line="360" w:lineRule="auto"/>
        <w:ind w:firstLine="708"/>
        <w:jc w:val="both"/>
        <w:rPr>
          <w:rFonts w:ascii="Times New Roman" w:hAnsi="Times New Roman" w:cs="Times New Roman"/>
          <w:sz w:val="24"/>
          <w:szCs w:val="24"/>
        </w:rPr>
      </w:pPr>
      <w:r w:rsidRPr="00553E56">
        <w:rPr>
          <w:rStyle w:val="Bodytext31"/>
          <w:rFonts w:ascii="Times New Roman" w:hAnsi="Times New Roman" w:cs="Times New Roman"/>
          <w:i/>
          <w:iCs/>
          <w:sz w:val="24"/>
          <w:szCs w:val="24"/>
        </w:rPr>
        <w:t>Notă</w:t>
      </w:r>
    </w:p>
    <w:p w14:paraId="37E26DEB" w14:textId="77777777" w:rsidR="00F235E2" w:rsidRPr="00553E56" w:rsidRDefault="00253E61" w:rsidP="007F3AC6">
      <w:pPr>
        <w:pStyle w:val="Bodytext30"/>
        <w:shd w:val="clear" w:color="auto" w:fill="auto"/>
        <w:spacing w:before="0" w:after="0" w:line="360" w:lineRule="auto"/>
        <w:ind w:firstLine="708"/>
        <w:jc w:val="both"/>
        <w:rPr>
          <w:rFonts w:ascii="Times New Roman" w:hAnsi="Times New Roman" w:cs="Times New Roman"/>
          <w:sz w:val="24"/>
          <w:szCs w:val="24"/>
        </w:rPr>
      </w:pPr>
      <w:r w:rsidRPr="00553E56">
        <w:rPr>
          <w:rFonts w:ascii="Times New Roman" w:hAnsi="Times New Roman" w:cs="Times New Roman"/>
          <w:sz w:val="24"/>
          <w:szCs w:val="24"/>
        </w:rPr>
        <w:t>În această etapă pot să fie revizuite, la cerere, deciziile de repartizare pentru următoarele categorii de personal didactic de predare:</w:t>
      </w:r>
    </w:p>
    <w:p w14:paraId="049F9742" w14:textId="77777777" w:rsidR="00F235E2" w:rsidRPr="00553E56" w:rsidRDefault="00253E61" w:rsidP="00ED1BB6">
      <w:pPr>
        <w:pStyle w:val="Bodytext30"/>
        <w:numPr>
          <w:ilvl w:val="0"/>
          <w:numId w:val="3"/>
        </w:numPr>
        <w:shd w:val="clear" w:color="auto" w:fill="auto"/>
        <w:tabs>
          <w:tab w:val="left" w:pos="780"/>
        </w:tabs>
        <w:spacing w:before="0" w:after="0" w:line="360" w:lineRule="auto"/>
        <w:ind w:left="440" w:firstLine="0"/>
        <w:jc w:val="both"/>
        <w:rPr>
          <w:rFonts w:ascii="Times New Roman" w:hAnsi="Times New Roman" w:cs="Times New Roman"/>
          <w:sz w:val="24"/>
          <w:szCs w:val="24"/>
        </w:rPr>
      </w:pPr>
      <w:r w:rsidRPr="00553E56">
        <w:rPr>
          <w:rStyle w:val="Bodytext32"/>
          <w:rFonts w:ascii="Times New Roman" w:hAnsi="Times New Roman" w:cs="Times New Roman"/>
          <w:i/>
          <w:iCs/>
          <w:sz w:val="24"/>
          <w:szCs w:val="24"/>
        </w:rPr>
        <w:t>cadre didactice titulare;</w:t>
      </w:r>
    </w:p>
    <w:p w14:paraId="797A6C01" w14:textId="77777777" w:rsidR="00F235E2" w:rsidRPr="00553E56" w:rsidRDefault="00253E61" w:rsidP="00ED1BB6">
      <w:pPr>
        <w:pStyle w:val="Bodytext30"/>
        <w:numPr>
          <w:ilvl w:val="0"/>
          <w:numId w:val="3"/>
        </w:numPr>
        <w:shd w:val="clear" w:color="auto" w:fill="auto"/>
        <w:tabs>
          <w:tab w:val="left" w:pos="780"/>
        </w:tabs>
        <w:spacing w:before="0" w:after="0" w:line="360" w:lineRule="auto"/>
        <w:ind w:left="440" w:firstLine="0"/>
        <w:jc w:val="both"/>
        <w:rPr>
          <w:rFonts w:ascii="Times New Roman" w:hAnsi="Times New Roman" w:cs="Times New Roman"/>
          <w:sz w:val="24"/>
          <w:szCs w:val="24"/>
        </w:rPr>
      </w:pPr>
      <w:r w:rsidRPr="00553E56">
        <w:rPr>
          <w:rStyle w:val="Bodytext32"/>
          <w:rFonts w:ascii="Times New Roman" w:hAnsi="Times New Roman" w:cs="Times New Roman"/>
          <w:i/>
          <w:iCs/>
          <w:sz w:val="24"/>
          <w:szCs w:val="24"/>
        </w:rPr>
        <w:t>cadrele didactice debutante, prevăzute la art. 24 alin. (4) şi (6) din Metodologie;</w:t>
      </w:r>
    </w:p>
    <w:p w14:paraId="688E68EF" w14:textId="77777777" w:rsidR="00F235E2" w:rsidRPr="00553E56" w:rsidRDefault="00253E61" w:rsidP="00ED1BB6">
      <w:pPr>
        <w:pStyle w:val="Bodytext30"/>
        <w:numPr>
          <w:ilvl w:val="0"/>
          <w:numId w:val="3"/>
        </w:numPr>
        <w:shd w:val="clear" w:color="auto" w:fill="auto"/>
        <w:tabs>
          <w:tab w:val="left" w:pos="780"/>
        </w:tabs>
        <w:spacing w:before="0" w:after="0" w:line="360" w:lineRule="auto"/>
        <w:ind w:left="440" w:firstLine="0"/>
        <w:jc w:val="both"/>
        <w:rPr>
          <w:rFonts w:ascii="Times New Roman" w:hAnsi="Times New Roman" w:cs="Times New Roman"/>
          <w:sz w:val="24"/>
          <w:szCs w:val="24"/>
        </w:rPr>
      </w:pPr>
      <w:r w:rsidRPr="00553E56">
        <w:rPr>
          <w:rStyle w:val="Bodytext32"/>
          <w:rFonts w:ascii="Times New Roman" w:hAnsi="Times New Roman" w:cs="Times New Roman"/>
          <w:i/>
          <w:iCs/>
          <w:sz w:val="24"/>
          <w:szCs w:val="24"/>
        </w:rPr>
        <w:t>cadre didactice angajate pe durata viabilităţii postului/catedrei.</w:t>
      </w:r>
    </w:p>
    <w:p w14:paraId="3A5C7B5B" w14:textId="783A8BAA" w:rsidR="00F235E2" w:rsidRPr="00553E56" w:rsidRDefault="00253E61" w:rsidP="007F3AC6">
      <w:pPr>
        <w:pStyle w:val="Bodytext30"/>
        <w:numPr>
          <w:ilvl w:val="0"/>
          <w:numId w:val="3"/>
        </w:numPr>
        <w:shd w:val="clear" w:color="auto" w:fill="auto"/>
        <w:tabs>
          <w:tab w:val="left" w:pos="440"/>
        </w:tabs>
        <w:spacing w:before="0" w:after="209" w:line="360" w:lineRule="auto"/>
        <w:ind w:firstLine="426"/>
        <w:jc w:val="both"/>
        <w:rPr>
          <w:rFonts w:ascii="Times New Roman" w:hAnsi="Times New Roman" w:cs="Times New Roman"/>
          <w:sz w:val="24"/>
          <w:szCs w:val="24"/>
        </w:rPr>
      </w:pPr>
      <w:r w:rsidRPr="00553E56">
        <w:rPr>
          <w:rStyle w:val="Bodytext32"/>
          <w:rFonts w:ascii="Times New Roman" w:hAnsi="Times New Roman" w:cs="Times New Roman"/>
          <w:i/>
          <w:iCs/>
          <w:sz w:val="24"/>
          <w:szCs w:val="24"/>
        </w:rPr>
        <w:t>cadre didactice încadrate pe parcursul anului şcolar 2021-2022 şi în anul şcolar 2022-2023 în funcţia de educator-puericultor în creşele organizate atât ca structuri arondate unităţilor de învăţământ preuniversitar cu personalitate juridică, cât şi ca unităţi de învăţământ preuniversitar cu personalitate juridică pentru care autorităţile administraţiei publice locale au calitatea de persoană juridică fondatoare</w:t>
      </w:r>
      <w:r w:rsidR="007F3AC6" w:rsidRPr="00553E56">
        <w:rPr>
          <w:rStyle w:val="Bodytext32"/>
          <w:rFonts w:ascii="Times New Roman" w:hAnsi="Times New Roman" w:cs="Times New Roman"/>
          <w:i/>
          <w:iCs/>
          <w:sz w:val="24"/>
          <w:szCs w:val="24"/>
        </w:rPr>
        <w:t>.</w:t>
      </w:r>
    </w:p>
    <w:p w14:paraId="08F5266E" w14:textId="77777777" w:rsidR="00F235E2" w:rsidRPr="00553E56" w:rsidRDefault="00253E61" w:rsidP="007F3AC6">
      <w:pPr>
        <w:pStyle w:val="Heading30"/>
        <w:keepNext/>
        <w:keepLines/>
        <w:numPr>
          <w:ilvl w:val="0"/>
          <w:numId w:val="1"/>
        </w:numPr>
        <w:shd w:val="clear" w:color="auto" w:fill="auto"/>
        <w:tabs>
          <w:tab w:val="left" w:pos="780"/>
        </w:tabs>
        <w:spacing w:before="0" w:after="102" w:line="360" w:lineRule="auto"/>
        <w:ind w:left="440" w:firstLine="269"/>
        <w:rPr>
          <w:rFonts w:ascii="Times New Roman" w:hAnsi="Times New Roman" w:cs="Times New Roman"/>
          <w:sz w:val="24"/>
          <w:szCs w:val="24"/>
        </w:rPr>
      </w:pPr>
      <w:bookmarkStart w:id="4" w:name="bookmark5"/>
      <w:r w:rsidRPr="00553E56">
        <w:rPr>
          <w:rStyle w:val="Heading31"/>
          <w:rFonts w:ascii="Times New Roman" w:hAnsi="Times New Roman" w:cs="Times New Roman"/>
          <w:b/>
          <w:bCs/>
          <w:sz w:val="24"/>
          <w:szCs w:val="24"/>
        </w:rPr>
        <w:t>Vă punem la dispoziţie următoarele:</w:t>
      </w:r>
      <w:bookmarkEnd w:id="4"/>
    </w:p>
    <w:p w14:paraId="3FD011AB" w14:textId="00E36757" w:rsidR="00F235E2" w:rsidRPr="00553E56" w:rsidRDefault="007F3AC6" w:rsidP="007F3AC6">
      <w:pPr>
        <w:pStyle w:val="Bodytext20"/>
        <w:numPr>
          <w:ilvl w:val="0"/>
          <w:numId w:val="4"/>
        </w:numPr>
        <w:shd w:val="clear" w:color="auto" w:fill="auto"/>
        <w:tabs>
          <w:tab w:val="left" w:pos="851"/>
        </w:tabs>
        <w:spacing w:after="0" w:line="360" w:lineRule="auto"/>
        <w:ind w:firstLine="709"/>
        <w:jc w:val="both"/>
        <w:rPr>
          <w:rFonts w:ascii="Times New Roman" w:hAnsi="Times New Roman" w:cs="Times New Roman"/>
          <w:sz w:val="24"/>
          <w:szCs w:val="24"/>
        </w:rPr>
      </w:pPr>
      <w:r w:rsidRPr="00553E56">
        <w:rPr>
          <w:rStyle w:val="Bodytext2Italic"/>
          <w:rFonts w:ascii="Times New Roman" w:hAnsi="Times New Roman" w:cs="Times New Roman"/>
          <w:sz w:val="24"/>
          <w:szCs w:val="24"/>
        </w:rPr>
        <w:t xml:space="preserve"> </w:t>
      </w:r>
      <w:r w:rsidR="00253E61" w:rsidRPr="00553E56">
        <w:rPr>
          <w:rStyle w:val="Bodytext2Italic"/>
          <w:rFonts w:ascii="Times New Roman" w:hAnsi="Times New Roman" w:cs="Times New Roman"/>
          <w:sz w:val="24"/>
          <w:szCs w:val="24"/>
        </w:rPr>
        <w:t>Model</w:t>
      </w:r>
      <w:r w:rsidR="00253E61" w:rsidRPr="00553E56">
        <w:rPr>
          <w:rFonts w:ascii="Times New Roman" w:hAnsi="Times New Roman" w:cs="Times New Roman"/>
          <w:sz w:val="24"/>
          <w:szCs w:val="24"/>
        </w:rPr>
        <w:t xml:space="preserve"> - Cerere pentru revizuirea deciziilor titularilor/debutanţilor/angajaţilor pe durata de viabilitate a postului/catedrei, adresată inspectorului şcolar general;</w:t>
      </w:r>
    </w:p>
    <w:p w14:paraId="2C42A071" w14:textId="058D2398" w:rsidR="00F235E2" w:rsidRPr="00553E56" w:rsidRDefault="00253E61" w:rsidP="007F3AC6">
      <w:pPr>
        <w:pStyle w:val="Bodytext20"/>
        <w:numPr>
          <w:ilvl w:val="0"/>
          <w:numId w:val="4"/>
        </w:numPr>
        <w:shd w:val="clear" w:color="auto" w:fill="auto"/>
        <w:tabs>
          <w:tab w:val="left" w:pos="851"/>
        </w:tabs>
        <w:spacing w:after="0" w:line="360" w:lineRule="auto"/>
        <w:ind w:firstLine="709"/>
        <w:jc w:val="both"/>
        <w:rPr>
          <w:rFonts w:ascii="Times New Roman" w:hAnsi="Times New Roman" w:cs="Times New Roman"/>
          <w:sz w:val="24"/>
          <w:szCs w:val="24"/>
        </w:rPr>
      </w:pPr>
      <w:r w:rsidRPr="00553E56">
        <w:rPr>
          <w:rStyle w:val="Bodytext2Italic"/>
          <w:rFonts w:ascii="Times New Roman" w:hAnsi="Times New Roman" w:cs="Times New Roman"/>
          <w:sz w:val="24"/>
          <w:szCs w:val="24"/>
        </w:rPr>
        <w:t>Macheta</w:t>
      </w:r>
      <w:r w:rsidRPr="00553E56">
        <w:rPr>
          <w:rFonts w:ascii="Times New Roman" w:hAnsi="Times New Roman" w:cs="Times New Roman"/>
          <w:sz w:val="24"/>
          <w:szCs w:val="24"/>
        </w:rPr>
        <w:t xml:space="preserve"> ISJ </w:t>
      </w:r>
      <w:r w:rsidR="00ED1BB6" w:rsidRPr="00553E56">
        <w:rPr>
          <w:rFonts w:ascii="Times New Roman" w:hAnsi="Times New Roman" w:cs="Times New Roman"/>
          <w:sz w:val="24"/>
          <w:szCs w:val="24"/>
        </w:rPr>
        <w:t>Gorj</w:t>
      </w:r>
      <w:r w:rsidRPr="00553E56">
        <w:rPr>
          <w:rFonts w:ascii="Times New Roman" w:hAnsi="Times New Roman" w:cs="Times New Roman"/>
          <w:sz w:val="24"/>
          <w:szCs w:val="24"/>
        </w:rPr>
        <w:t xml:space="preserve"> dedicată actualizării deciziilor titularilor/debutanţilor/angajaţilor pe durata de viabilitate a postului: </w:t>
      </w:r>
      <w:r w:rsidR="007F3AC6" w:rsidRPr="00553E56">
        <w:rPr>
          <w:rStyle w:val="Bodytext21"/>
          <w:rFonts w:ascii="Times New Roman" w:hAnsi="Times New Roman" w:cs="Times New Roman"/>
          <w:sz w:val="24"/>
          <w:szCs w:val="24"/>
        </w:rPr>
        <w:t>GJ</w:t>
      </w:r>
      <w:r w:rsidRPr="00553E56">
        <w:rPr>
          <w:rStyle w:val="Bodytext21"/>
          <w:rFonts w:ascii="Times New Roman" w:hAnsi="Times New Roman" w:cs="Times New Roman"/>
          <w:sz w:val="24"/>
          <w:szCs w:val="24"/>
        </w:rPr>
        <w:t>_ REVIZUIRE_DECIZII_2026.xlsx</w:t>
      </w:r>
      <w:r w:rsidRPr="00553E56">
        <w:rPr>
          <w:rFonts w:ascii="Times New Roman" w:hAnsi="Times New Roman" w:cs="Times New Roman"/>
          <w:sz w:val="24"/>
          <w:szCs w:val="24"/>
        </w:rPr>
        <w:t>. (defalcată pe tip de unitate)</w:t>
      </w:r>
      <w:r w:rsidR="007F3AC6" w:rsidRPr="00553E56">
        <w:rPr>
          <w:rFonts w:ascii="Times New Roman" w:hAnsi="Times New Roman" w:cs="Times New Roman"/>
          <w:sz w:val="24"/>
          <w:szCs w:val="24"/>
        </w:rPr>
        <w:t>.</w:t>
      </w:r>
    </w:p>
    <w:p w14:paraId="49DF5556" w14:textId="77777777" w:rsidR="0075128B" w:rsidRPr="00553E56" w:rsidRDefault="00253E61" w:rsidP="00ED1BB6">
      <w:pPr>
        <w:pStyle w:val="Bodytext30"/>
        <w:numPr>
          <w:ilvl w:val="0"/>
          <w:numId w:val="4"/>
        </w:numPr>
        <w:shd w:val="clear" w:color="auto" w:fill="auto"/>
        <w:tabs>
          <w:tab w:val="left" w:pos="1202"/>
        </w:tabs>
        <w:spacing w:before="0" w:after="0" w:line="360" w:lineRule="auto"/>
        <w:ind w:left="840" w:firstLine="0"/>
        <w:jc w:val="both"/>
        <w:rPr>
          <w:rFonts w:ascii="Times New Roman" w:hAnsi="Times New Roman" w:cs="Times New Roman"/>
          <w:sz w:val="24"/>
          <w:szCs w:val="24"/>
        </w:rPr>
      </w:pPr>
      <w:r w:rsidRPr="00553E56">
        <w:rPr>
          <w:rFonts w:ascii="Times New Roman" w:hAnsi="Times New Roman" w:cs="Times New Roman"/>
          <w:sz w:val="24"/>
          <w:szCs w:val="24"/>
        </w:rPr>
        <w:t>Copertă dosar</w:t>
      </w:r>
      <w:r w:rsidR="007F3AC6" w:rsidRPr="00553E56">
        <w:rPr>
          <w:rFonts w:ascii="Times New Roman" w:hAnsi="Times New Roman" w:cs="Times New Roman"/>
          <w:sz w:val="24"/>
          <w:szCs w:val="24"/>
        </w:rPr>
        <w:t>.</w:t>
      </w:r>
    </w:p>
    <w:p w14:paraId="1311E84B" w14:textId="5C56F01E" w:rsidR="00F235E2" w:rsidRPr="00553E56" w:rsidRDefault="00F235E2" w:rsidP="0075128B">
      <w:pPr>
        <w:pStyle w:val="Bodytext30"/>
        <w:shd w:val="clear" w:color="auto" w:fill="auto"/>
        <w:tabs>
          <w:tab w:val="left" w:pos="1202"/>
        </w:tabs>
        <w:spacing w:before="0" w:after="0" w:line="360" w:lineRule="auto"/>
        <w:ind w:left="840" w:firstLine="0"/>
        <w:jc w:val="both"/>
        <w:rPr>
          <w:rFonts w:ascii="Times New Roman" w:hAnsi="Times New Roman" w:cs="Times New Roman"/>
          <w:sz w:val="24"/>
          <w:szCs w:val="24"/>
        </w:rPr>
      </w:pPr>
    </w:p>
    <w:p w14:paraId="31094589" w14:textId="1FE55FFC" w:rsidR="00F235E2" w:rsidRPr="00553E56" w:rsidRDefault="00253E61" w:rsidP="007F3AC6">
      <w:pPr>
        <w:pStyle w:val="Heading30"/>
        <w:keepNext/>
        <w:keepLines/>
        <w:numPr>
          <w:ilvl w:val="0"/>
          <w:numId w:val="1"/>
        </w:numPr>
        <w:shd w:val="clear" w:color="auto" w:fill="auto"/>
        <w:tabs>
          <w:tab w:val="left" w:pos="755"/>
        </w:tabs>
        <w:spacing w:before="0" w:after="112" w:line="360" w:lineRule="auto"/>
        <w:ind w:firstLine="709"/>
        <w:rPr>
          <w:rFonts w:ascii="Times New Roman" w:hAnsi="Times New Roman" w:cs="Times New Roman"/>
          <w:sz w:val="24"/>
          <w:szCs w:val="24"/>
        </w:rPr>
      </w:pPr>
      <w:bookmarkStart w:id="5" w:name="bookmark6"/>
      <w:r w:rsidRPr="00553E56">
        <w:rPr>
          <w:rStyle w:val="Heading31"/>
          <w:rFonts w:ascii="Times New Roman" w:hAnsi="Times New Roman" w:cs="Times New Roman"/>
          <w:b/>
          <w:bCs/>
          <w:sz w:val="24"/>
          <w:szCs w:val="24"/>
        </w:rPr>
        <w:t>Cadrul juridic pentru desfăşurarea activităţilor:</w:t>
      </w:r>
      <w:bookmarkEnd w:id="5"/>
    </w:p>
    <w:p w14:paraId="4BBD6CC4" w14:textId="77777777" w:rsidR="00F235E2" w:rsidRPr="00553E56" w:rsidRDefault="00253E61" w:rsidP="007F3AC6">
      <w:pPr>
        <w:pStyle w:val="Bodytext20"/>
        <w:shd w:val="clear" w:color="auto" w:fill="auto"/>
        <w:spacing w:after="0" w:line="360" w:lineRule="auto"/>
        <w:ind w:left="400" w:firstLine="308"/>
        <w:jc w:val="both"/>
        <w:rPr>
          <w:rFonts w:ascii="Times New Roman" w:hAnsi="Times New Roman" w:cs="Times New Roman"/>
          <w:sz w:val="24"/>
          <w:szCs w:val="24"/>
        </w:rPr>
      </w:pPr>
      <w:r w:rsidRPr="00553E56">
        <w:rPr>
          <w:rStyle w:val="Bodytext21"/>
          <w:rFonts w:ascii="Times New Roman" w:hAnsi="Times New Roman" w:cs="Times New Roman"/>
          <w:sz w:val="24"/>
          <w:szCs w:val="24"/>
        </w:rPr>
        <w:t>În conformitate cu prevederile art. 9 alin. (6-7) din Metodologie:</w:t>
      </w:r>
    </w:p>
    <w:p w14:paraId="202071E4" w14:textId="5507D30B" w:rsidR="00F235E2" w:rsidRPr="00553E56" w:rsidRDefault="00253E61" w:rsidP="007F3AC6">
      <w:pPr>
        <w:pStyle w:val="Bodytext20"/>
        <w:shd w:val="clear" w:color="auto" w:fill="auto"/>
        <w:spacing w:after="0" w:line="360" w:lineRule="auto"/>
        <w:ind w:firstLine="708"/>
        <w:jc w:val="both"/>
        <w:rPr>
          <w:rFonts w:ascii="Times New Roman" w:hAnsi="Times New Roman" w:cs="Times New Roman"/>
          <w:sz w:val="24"/>
          <w:szCs w:val="24"/>
        </w:rPr>
      </w:pPr>
      <w:r w:rsidRPr="00553E56">
        <w:rPr>
          <w:rFonts w:ascii="Times New Roman" w:hAnsi="Times New Roman" w:cs="Times New Roman"/>
          <w:sz w:val="24"/>
          <w:szCs w:val="24"/>
        </w:rPr>
        <w:t>În perioada de constituire a posturilor didactice/catedrelor şi de încadrare a personalului didactic de predare titular, propunerile identificate</w:t>
      </w:r>
      <w:r w:rsidR="007F3AC6" w:rsidRPr="00553E56">
        <w:rPr>
          <w:rFonts w:ascii="Times New Roman" w:hAnsi="Times New Roman" w:cs="Times New Roman"/>
          <w:sz w:val="24"/>
          <w:szCs w:val="24"/>
        </w:rPr>
        <w:t xml:space="preserve"> </w:t>
      </w:r>
      <w:r w:rsidRPr="00553E56">
        <w:rPr>
          <w:rFonts w:ascii="Times New Roman" w:hAnsi="Times New Roman" w:cs="Times New Roman"/>
          <w:sz w:val="24"/>
          <w:szCs w:val="24"/>
        </w:rPr>
        <w:t>de consiliul de administraţie al CMBRAE/CJRAE se supun aprobării consiliului de administraţie al ISJ.</w:t>
      </w:r>
    </w:p>
    <w:p w14:paraId="17BDE8D6" w14:textId="77777777" w:rsidR="00F235E2" w:rsidRPr="00553E56" w:rsidRDefault="00253E61" w:rsidP="007F3AC6">
      <w:pPr>
        <w:pStyle w:val="Bodytext20"/>
        <w:numPr>
          <w:ilvl w:val="0"/>
          <w:numId w:val="3"/>
        </w:numPr>
        <w:shd w:val="clear" w:color="auto" w:fill="auto"/>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 xml:space="preserve">În situaţia în care numărul de elevi/preşcolari pentru care se asigură asistenţa psihopedagogică din cadrul unităţii/unităţilor de învăţământ la care este normat un cabinet şcolar/interşcolar de asistenţă psihopedagogică scade sub 500 de elevi sau sub 500 de elevi şi preşcolari ori sub 300 de preşcolari, consiliul de administraţie al CJRAE/CMBRAE identifică, la nivelul localităţii </w:t>
      </w:r>
      <w:r w:rsidRPr="00553E56">
        <w:rPr>
          <w:rFonts w:ascii="Times New Roman" w:hAnsi="Times New Roman" w:cs="Times New Roman"/>
          <w:sz w:val="24"/>
          <w:szCs w:val="24"/>
        </w:rPr>
        <w:lastRenderedPageBreak/>
        <w:t>în care funcţionează cabinetul şcolar/interşcolar unde s-a înregistrat diminuarea numărului de elevi/preşcolari, unităţi de învăţământ pentru care nu se asigură asistenţa psihopedagogică elevilor/preşcolarilor şi le arondează cabinetului respectiv.</w:t>
      </w:r>
    </w:p>
    <w:p w14:paraId="6B9A0546" w14:textId="77777777" w:rsidR="00F235E2" w:rsidRPr="00553E56" w:rsidRDefault="00253E61" w:rsidP="00EA58F9">
      <w:pPr>
        <w:pStyle w:val="Bodytext20"/>
        <w:numPr>
          <w:ilvl w:val="0"/>
          <w:numId w:val="3"/>
        </w:numPr>
        <w:shd w:val="clear" w:color="auto" w:fill="auto"/>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În situaţia în care, la nivelul unei localităţi în care funcţionează cabinetul şcolar/interşcolar de asistenţă psihopedagogică în care s-a înregistrat diminuarea numărului de elevi/preşcolari, nu se identifică unităţi de învăţământ în care nu se asigură asistenţa psihopedagogică a elevilor/preşcolarilor, cabinetului respectiv i se pot aronda/redistribui şi unităţi de învăţământ din alte localităţi învecinate.</w:t>
      </w:r>
    </w:p>
    <w:p w14:paraId="0EC93CBA" w14:textId="77777777" w:rsidR="00F235E2" w:rsidRPr="00553E56" w:rsidRDefault="00253E61" w:rsidP="00EA58F9">
      <w:pPr>
        <w:pStyle w:val="Bodytext20"/>
        <w:numPr>
          <w:ilvl w:val="0"/>
          <w:numId w:val="3"/>
        </w:numPr>
        <w:shd w:val="clear" w:color="auto" w:fill="auto"/>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În perioada de constituire a posturilor didactice/catedrelor şi de încadrare a personalului didactic de predare titular, propunerile identificate de consiliul de administraţie al CJRAE/CMBRAE se supun avizării consiliului de administraţie al ISJ/ISMB.</w:t>
      </w:r>
    </w:p>
    <w:p w14:paraId="592B6D6E" w14:textId="77777777" w:rsidR="00F235E2" w:rsidRPr="00553E56" w:rsidRDefault="00253E61" w:rsidP="00EA58F9">
      <w:pPr>
        <w:pStyle w:val="Bodytext20"/>
        <w:numPr>
          <w:ilvl w:val="0"/>
          <w:numId w:val="3"/>
        </w:numPr>
        <w:shd w:val="clear" w:color="auto" w:fill="auto"/>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 xml:space="preserve">În baza hotărârii consiliului de administraţie al ISJ/ISMB </w:t>
      </w:r>
      <w:r w:rsidRPr="00553E56">
        <w:rPr>
          <w:rStyle w:val="Bodytext2Bold0"/>
          <w:rFonts w:ascii="Times New Roman" w:hAnsi="Times New Roman" w:cs="Times New Roman"/>
          <w:sz w:val="24"/>
          <w:szCs w:val="24"/>
        </w:rPr>
        <w:t xml:space="preserve">se emit noi decizii de repartizare </w:t>
      </w:r>
      <w:r w:rsidRPr="00553E56">
        <w:rPr>
          <w:rFonts w:ascii="Times New Roman" w:hAnsi="Times New Roman" w:cs="Times New Roman"/>
          <w:sz w:val="24"/>
          <w:szCs w:val="24"/>
        </w:rPr>
        <w:t>profesorilor-consilieri şcolari din cabinetele de asistenţă psihopedagogică pentru care se schimbă structura unităţilor de învăţământ în care sunt normate cabinetele interşcolare de asistenţă psihopedagogică.</w:t>
      </w:r>
    </w:p>
    <w:p w14:paraId="38D1744E" w14:textId="3D211C1B" w:rsidR="00F235E2" w:rsidRPr="00553E56" w:rsidRDefault="00253E61" w:rsidP="00DD7A60">
      <w:pPr>
        <w:pStyle w:val="Bodytext20"/>
        <w:shd w:val="clear" w:color="auto" w:fill="auto"/>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Aceste prevederi se aplică şi profesorilor-logopezi din cabinetele logopedice interşcolare, în situaţia diminuării numărului de elevi/preşcolari</w:t>
      </w:r>
      <w:r w:rsidR="00DD7A60" w:rsidRPr="00553E56">
        <w:rPr>
          <w:rFonts w:ascii="Times New Roman" w:hAnsi="Times New Roman" w:cs="Times New Roman"/>
          <w:sz w:val="24"/>
          <w:szCs w:val="24"/>
        </w:rPr>
        <w:t xml:space="preserve"> </w:t>
      </w:r>
      <w:r w:rsidRPr="00553E56">
        <w:rPr>
          <w:rFonts w:ascii="Times New Roman" w:hAnsi="Times New Roman" w:cs="Times New Roman"/>
          <w:sz w:val="24"/>
          <w:szCs w:val="24"/>
        </w:rPr>
        <w:t>sub limita minimă legală prevăzută la art. 36 alin. (2) lit. c) pct. (ii) din Regulamentul aprobat prin ordinul ministrului educaţiei nr. 5701/2024,</w:t>
      </w:r>
    </w:p>
    <w:p w14:paraId="56679DD7" w14:textId="77777777" w:rsidR="00F235E2" w:rsidRPr="00553E56" w:rsidRDefault="00253E61" w:rsidP="00ED1BB6">
      <w:pPr>
        <w:pStyle w:val="Bodytext20"/>
        <w:shd w:val="clear" w:color="auto" w:fill="auto"/>
        <w:spacing w:after="304" w:line="360" w:lineRule="auto"/>
        <w:ind w:left="400" w:hanging="400"/>
        <w:jc w:val="both"/>
        <w:rPr>
          <w:rFonts w:ascii="Times New Roman" w:hAnsi="Times New Roman" w:cs="Times New Roman"/>
          <w:sz w:val="24"/>
          <w:szCs w:val="24"/>
        </w:rPr>
      </w:pPr>
      <w:r w:rsidRPr="00553E56">
        <w:rPr>
          <w:rFonts w:ascii="Times New Roman" w:hAnsi="Times New Roman" w:cs="Times New Roman"/>
          <w:sz w:val="24"/>
          <w:szCs w:val="24"/>
        </w:rPr>
        <w:t>cu modificările şi completările ulterioare.</w:t>
      </w:r>
    </w:p>
    <w:p w14:paraId="601F2236" w14:textId="77777777" w:rsidR="00F235E2" w:rsidRPr="00553E56" w:rsidRDefault="00253E61" w:rsidP="00CD22EE">
      <w:pPr>
        <w:pStyle w:val="Heading30"/>
        <w:keepNext/>
        <w:keepLines/>
        <w:shd w:val="clear" w:color="auto" w:fill="auto"/>
        <w:spacing w:before="0" w:after="0" w:line="360" w:lineRule="auto"/>
        <w:ind w:left="707" w:firstLine="1"/>
        <w:rPr>
          <w:rFonts w:ascii="Times New Roman" w:hAnsi="Times New Roman" w:cs="Times New Roman"/>
          <w:sz w:val="24"/>
          <w:szCs w:val="24"/>
        </w:rPr>
      </w:pPr>
      <w:bookmarkStart w:id="6" w:name="bookmark7"/>
      <w:r w:rsidRPr="00553E56">
        <w:rPr>
          <w:rStyle w:val="Heading31"/>
          <w:rFonts w:ascii="Times New Roman" w:hAnsi="Times New Roman" w:cs="Times New Roman"/>
          <w:b/>
          <w:bCs/>
          <w:sz w:val="24"/>
          <w:szCs w:val="24"/>
        </w:rPr>
        <w:t>Conform prevederilor art. 33 alin. (5) din Metodologie:</w:t>
      </w:r>
      <w:bookmarkEnd w:id="6"/>
    </w:p>
    <w:p w14:paraId="25705B0B" w14:textId="77777777" w:rsidR="00F235E2" w:rsidRPr="00553E56" w:rsidRDefault="00253E61" w:rsidP="00CD22EE">
      <w:pPr>
        <w:pStyle w:val="Bodytext20"/>
        <w:numPr>
          <w:ilvl w:val="0"/>
          <w:numId w:val="3"/>
        </w:numPr>
        <w:shd w:val="clear" w:color="auto" w:fill="auto"/>
        <w:tabs>
          <w:tab w:val="left" w:pos="0"/>
        </w:tabs>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Posturile vacante/rezervate de profesor-consilier şcolar în cabinete de asistenţă psihopedagogică, profesor-logoped în cabinete logopedice interşcolare şi profesor itinerant şi de sprijin din cabinetele pentru furnizarea serviciilor de sprijin se publică cu precizarea unităţilor de învăţământ la care se desfăşoară activitatea, conform Regulamentului aprobat prin ordinul ministrului educaţiei nr. 5701/2024, cu modificările şi completările ulterioare.</w:t>
      </w:r>
    </w:p>
    <w:p w14:paraId="62617E46" w14:textId="77777777" w:rsidR="00F235E2" w:rsidRPr="00553E56" w:rsidRDefault="00253E61" w:rsidP="00CD22EE">
      <w:pPr>
        <w:pStyle w:val="Bodytext20"/>
        <w:numPr>
          <w:ilvl w:val="0"/>
          <w:numId w:val="3"/>
        </w:numPr>
        <w:shd w:val="clear" w:color="auto" w:fill="auto"/>
        <w:tabs>
          <w:tab w:val="left" w:pos="0"/>
        </w:tabs>
        <w:spacing w:line="360" w:lineRule="auto"/>
        <w:ind w:firstLine="709"/>
        <w:jc w:val="both"/>
        <w:rPr>
          <w:rFonts w:ascii="Times New Roman" w:hAnsi="Times New Roman" w:cs="Times New Roman"/>
          <w:sz w:val="24"/>
          <w:szCs w:val="24"/>
        </w:rPr>
      </w:pPr>
      <w:r w:rsidRPr="00553E56">
        <w:rPr>
          <w:rStyle w:val="Bodytext2Bold0"/>
          <w:rFonts w:ascii="Times New Roman" w:hAnsi="Times New Roman" w:cs="Times New Roman"/>
          <w:sz w:val="24"/>
          <w:szCs w:val="24"/>
        </w:rPr>
        <w:t xml:space="preserve">În deciziile de numire/transfer/repartizare pe post/catedră </w:t>
      </w:r>
      <w:r w:rsidRPr="00553E56">
        <w:rPr>
          <w:rFonts w:ascii="Times New Roman" w:hAnsi="Times New Roman" w:cs="Times New Roman"/>
          <w:sz w:val="24"/>
          <w:szCs w:val="24"/>
        </w:rPr>
        <w:t>a profesorilor din cabinetele de asistenţă psihopedagogică şcolare/interşcolare/cabinetele logopedice interşcolare/cabinetele pentru furnizarea serviciilor de sprijin trebuie să se precizeze atât CJRAE, cât şi unitatea/unităţile de învăţământ în care funcţionează cabinetul de asistenţă psihopedagogică/logopedic/pentru furnizarea serviciilor de sprijin.</w:t>
      </w:r>
    </w:p>
    <w:p w14:paraId="513635FF" w14:textId="77777777" w:rsidR="00F235E2" w:rsidRPr="00553E56" w:rsidRDefault="00253E61" w:rsidP="00CD22EE">
      <w:pPr>
        <w:pStyle w:val="Heading30"/>
        <w:keepNext/>
        <w:keepLines/>
        <w:shd w:val="clear" w:color="auto" w:fill="auto"/>
        <w:spacing w:before="0" w:after="0" w:line="360" w:lineRule="auto"/>
        <w:ind w:firstLine="709"/>
        <w:rPr>
          <w:rFonts w:ascii="Times New Roman" w:hAnsi="Times New Roman" w:cs="Times New Roman"/>
          <w:sz w:val="24"/>
          <w:szCs w:val="24"/>
        </w:rPr>
      </w:pPr>
      <w:bookmarkStart w:id="7" w:name="bookmark8"/>
      <w:r w:rsidRPr="00553E56">
        <w:rPr>
          <w:rStyle w:val="Heading31"/>
          <w:rFonts w:ascii="Times New Roman" w:hAnsi="Times New Roman" w:cs="Times New Roman"/>
          <w:b/>
          <w:bCs/>
          <w:sz w:val="24"/>
          <w:szCs w:val="24"/>
        </w:rPr>
        <w:t>În conformitate cu prevederile art. 30 alin. (5) din Metodologie:</w:t>
      </w:r>
      <w:bookmarkEnd w:id="7"/>
    </w:p>
    <w:p w14:paraId="27C24710" w14:textId="77777777" w:rsidR="00F235E2" w:rsidRPr="00553E56" w:rsidRDefault="00253E61" w:rsidP="00CD22EE">
      <w:pPr>
        <w:pStyle w:val="Bodytext20"/>
        <w:numPr>
          <w:ilvl w:val="0"/>
          <w:numId w:val="3"/>
        </w:numPr>
        <w:shd w:val="clear" w:color="auto" w:fill="auto"/>
        <w:tabs>
          <w:tab w:val="left" w:pos="0"/>
        </w:tabs>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 xml:space="preserve">Pentru personalul didactic de predare distribuit ca urmare a reorganizării unităţilor de învăţământ, directorul unităţii de învăţământ care îşi pierde personalitatea juridică emite decizie de </w:t>
      </w:r>
      <w:r w:rsidRPr="00553E56">
        <w:rPr>
          <w:rFonts w:ascii="Times New Roman" w:hAnsi="Times New Roman" w:cs="Times New Roman"/>
          <w:sz w:val="24"/>
          <w:szCs w:val="24"/>
        </w:rPr>
        <w:lastRenderedPageBreak/>
        <w:t>încetare de drept a contractului individual de muncă şi înregistrează în Registrul general de evidenţă a salariaţilor - REGES-ONLINE, data preluării de noua unitate de învăţământ, precum şi datele de identificare ale angajatorului care a preluat personalul, cu cel puţin 5 zile lucrătoare înaintea începerii anului şcolar 2026-2027.</w:t>
      </w:r>
    </w:p>
    <w:p w14:paraId="632CF8F7" w14:textId="77777777" w:rsidR="00F235E2" w:rsidRPr="00553E56" w:rsidRDefault="00253E61" w:rsidP="00CD22EE">
      <w:pPr>
        <w:pStyle w:val="Bodytext20"/>
        <w:numPr>
          <w:ilvl w:val="0"/>
          <w:numId w:val="3"/>
        </w:numPr>
        <w:shd w:val="clear" w:color="auto" w:fill="auto"/>
        <w:spacing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Directorul unităţii de învăţământ care a preluat personalul încheie contracte individuale de muncă cu personalul didactic de predare preluat, începând cu data de 1 septembrie 2026, şi le înregistrează în Registrului general de evidenţă a salariaţilor, cu cel puţin 5 zile lucrătoare înaintea începerii anului şcolar 2026-2027</w:t>
      </w:r>
    </w:p>
    <w:p w14:paraId="4F5818DC" w14:textId="77777777" w:rsidR="00F235E2" w:rsidRPr="00553E56" w:rsidRDefault="00253E61" w:rsidP="00CD22EE">
      <w:pPr>
        <w:pStyle w:val="Heading30"/>
        <w:keepNext/>
        <w:keepLines/>
        <w:shd w:val="clear" w:color="auto" w:fill="auto"/>
        <w:spacing w:before="0" w:after="0" w:line="360" w:lineRule="auto"/>
        <w:ind w:left="400" w:firstLine="308"/>
        <w:rPr>
          <w:rFonts w:ascii="Times New Roman" w:hAnsi="Times New Roman" w:cs="Times New Roman"/>
          <w:sz w:val="24"/>
          <w:szCs w:val="24"/>
        </w:rPr>
      </w:pPr>
      <w:bookmarkStart w:id="8" w:name="bookmark9"/>
      <w:r w:rsidRPr="00553E56">
        <w:rPr>
          <w:rStyle w:val="Heading31"/>
          <w:rFonts w:ascii="Times New Roman" w:hAnsi="Times New Roman" w:cs="Times New Roman"/>
          <w:b/>
          <w:bCs/>
          <w:sz w:val="24"/>
          <w:szCs w:val="24"/>
        </w:rPr>
        <w:t>În conformitate cu prevederile art. 30 alin. (6) din Metodologie:</w:t>
      </w:r>
      <w:bookmarkEnd w:id="8"/>
    </w:p>
    <w:p w14:paraId="01BE96CD" w14:textId="77777777" w:rsidR="00F235E2" w:rsidRPr="00553E56" w:rsidRDefault="00253E61" w:rsidP="00CD22EE">
      <w:pPr>
        <w:pStyle w:val="Bodytext20"/>
        <w:numPr>
          <w:ilvl w:val="0"/>
          <w:numId w:val="3"/>
        </w:numPr>
        <w:shd w:val="clear" w:color="auto" w:fill="auto"/>
        <w:tabs>
          <w:tab w:val="left" w:pos="0"/>
        </w:tabs>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Ca urmare a reorganizării unor unităţi de învăţământ conform prevederilor art. 30 alin. (1) şi (2), a transformării unor unităţi de învăţământ în unităţi de alt nivel şi a schimbării denumirii unităţilor de învăţământ, până la data prevăzută în Calendar, ISJ/ISMB emit noi documente de repartizare pentru:</w:t>
      </w:r>
    </w:p>
    <w:p w14:paraId="19D59E94" w14:textId="77777777" w:rsidR="00CD22EE" w:rsidRPr="00553E56" w:rsidRDefault="00253E61" w:rsidP="00CD22EE">
      <w:pPr>
        <w:pStyle w:val="Bodytext20"/>
        <w:numPr>
          <w:ilvl w:val="0"/>
          <w:numId w:val="11"/>
        </w:numPr>
        <w:shd w:val="clear" w:color="auto" w:fill="auto"/>
        <w:spacing w:after="0" w:line="360" w:lineRule="auto"/>
        <w:jc w:val="both"/>
        <w:rPr>
          <w:rFonts w:ascii="Times New Roman" w:hAnsi="Times New Roman" w:cs="Times New Roman"/>
          <w:sz w:val="24"/>
          <w:szCs w:val="24"/>
        </w:rPr>
      </w:pPr>
      <w:r w:rsidRPr="00553E56">
        <w:rPr>
          <w:rFonts w:ascii="Times New Roman" w:hAnsi="Times New Roman" w:cs="Times New Roman"/>
          <w:sz w:val="24"/>
          <w:szCs w:val="24"/>
        </w:rPr>
        <w:t xml:space="preserve">personalul didactic de predare </w:t>
      </w:r>
      <w:r w:rsidRPr="00553E56">
        <w:rPr>
          <w:rStyle w:val="Bodytext2Bold0"/>
          <w:rFonts w:ascii="Times New Roman" w:hAnsi="Times New Roman" w:cs="Times New Roman"/>
          <w:sz w:val="24"/>
          <w:szCs w:val="24"/>
        </w:rPr>
        <w:t>titular;</w:t>
      </w:r>
    </w:p>
    <w:p w14:paraId="6B7CA6F4" w14:textId="093037B4" w:rsidR="00F235E2" w:rsidRPr="00553E56" w:rsidRDefault="00253E61" w:rsidP="00CD22EE">
      <w:pPr>
        <w:pStyle w:val="Bodytext20"/>
        <w:numPr>
          <w:ilvl w:val="0"/>
          <w:numId w:val="11"/>
        </w:numPr>
        <w:shd w:val="clear" w:color="auto" w:fill="auto"/>
        <w:spacing w:after="0" w:line="360" w:lineRule="auto"/>
        <w:ind w:left="0" w:firstLine="709"/>
        <w:jc w:val="both"/>
        <w:rPr>
          <w:rFonts w:ascii="Times New Roman" w:hAnsi="Times New Roman" w:cs="Times New Roman"/>
          <w:sz w:val="24"/>
          <w:szCs w:val="24"/>
        </w:rPr>
      </w:pPr>
      <w:r w:rsidRPr="00553E56">
        <w:rPr>
          <w:rFonts w:ascii="Times New Roman" w:hAnsi="Times New Roman" w:cs="Times New Roman"/>
          <w:sz w:val="24"/>
          <w:szCs w:val="24"/>
        </w:rPr>
        <w:t xml:space="preserve">cadrele didactice </w:t>
      </w:r>
      <w:r w:rsidRPr="00553E56">
        <w:rPr>
          <w:rStyle w:val="Bodytext2Bold0"/>
          <w:rFonts w:ascii="Times New Roman" w:hAnsi="Times New Roman" w:cs="Times New Roman"/>
          <w:sz w:val="24"/>
          <w:szCs w:val="24"/>
        </w:rPr>
        <w:t xml:space="preserve">debutante </w:t>
      </w:r>
      <w:r w:rsidRPr="00553E56">
        <w:rPr>
          <w:rFonts w:ascii="Times New Roman" w:hAnsi="Times New Roman" w:cs="Times New Roman"/>
          <w:sz w:val="24"/>
          <w:szCs w:val="24"/>
        </w:rPr>
        <w:t xml:space="preserve">prevăzute la art. 24 alin. (4) şi (6) din </w:t>
      </w:r>
      <w:r w:rsidR="00CD22EE" w:rsidRPr="00553E56">
        <w:rPr>
          <w:rFonts w:ascii="Times New Roman" w:hAnsi="Times New Roman" w:cs="Times New Roman"/>
          <w:sz w:val="24"/>
          <w:szCs w:val="24"/>
        </w:rPr>
        <w:t>M</w:t>
      </w:r>
      <w:r w:rsidRPr="00553E56">
        <w:rPr>
          <w:rFonts w:ascii="Times New Roman" w:hAnsi="Times New Roman" w:cs="Times New Roman"/>
          <w:sz w:val="24"/>
          <w:szCs w:val="24"/>
        </w:rPr>
        <w:t xml:space="preserve">etodologie </w:t>
      </w:r>
      <w:r w:rsidRPr="00553E56">
        <w:rPr>
          <w:rStyle w:val="Bodytext2CourierNew9pt"/>
          <w:rFonts w:ascii="Times New Roman" w:hAnsi="Times New Roman" w:cs="Times New Roman"/>
          <w:b w:val="0"/>
          <w:bCs w:val="0"/>
          <w:sz w:val="24"/>
          <w:szCs w:val="24"/>
        </w:rPr>
        <w:t xml:space="preserve">o </w:t>
      </w:r>
      <w:r w:rsidRPr="00553E56">
        <w:rPr>
          <w:rFonts w:ascii="Times New Roman" w:hAnsi="Times New Roman" w:cs="Times New Roman"/>
          <w:sz w:val="24"/>
          <w:szCs w:val="24"/>
        </w:rPr>
        <w:t xml:space="preserve">personalul </w:t>
      </w:r>
      <w:r w:rsidRPr="00553E56">
        <w:rPr>
          <w:rStyle w:val="Bodytext2Bold0"/>
          <w:rFonts w:ascii="Times New Roman" w:hAnsi="Times New Roman" w:cs="Times New Roman"/>
          <w:sz w:val="24"/>
          <w:szCs w:val="24"/>
        </w:rPr>
        <w:t>angajat pe durata viabilităţii postului/catedrei</w:t>
      </w:r>
      <w:r w:rsidRPr="00553E56">
        <w:rPr>
          <w:rFonts w:ascii="Times New Roman" w:hAnsi="Times New Roman" w:cs="Times New Roman"/>
          <w:sz w:val="24"/>
          <w:szCs w:val="24"/>
        </w:rPr>
        <w:t>, afectat/afectate de aceste schimbări;</w:t>
      </w:r>
    </w:p>
    <w:p w14:paraId="281DDEAF" w14:textId="77777777" w:rsidR="00F235E2" w:rsidRPr="00553E56" w:rsidRDefault="00253E61" w:rsidP="007C0BE5">
      <w:pPr>
        <w:pStyle w:val="Bodytext20"/>
        <w:numPr>
          <w:ilvl w:val="0"/>
          <w:numId w:val="3"/>
        </w:numPr>
        <w:shd w:val="clear" w:color="auto" w:fill="auto"/>
        <w:tabs>
          <w:tab w:val="left" w:pos="0"/>
        </w:tabs>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 xml:space="preserve">Pentru cadrele didactice titulare numite/transferate pe nivel gimnazial/profesional în unităţi de învăţământ având clase V-XII/XIII sau pregătitoare-XII/XIII, care îndeplinesc condiţiile prevăzute la art. 14 alin. (1), până la data prevăzută în Calendar, ISJ/ISMB emite noi documente de numire în care se precizează </w:t>
      </w:r>
      <w:r w:rsidRPr="00553E56">
        <w:rPr>
          <w:rStyle w:val="Bodytext2Bold0"/>
          <w:rFonts w:ascii="Times New Roman" w:hAnsi="Times New Roman" w:cs="Times New Roman"/>
          <w:sz w:val="24"/>
          <w:szCs w:val="24"/>
        </w:rPr>
        <w:t>nivelul cel mai înalt de învăţământ al unităţii</w:t>
      </w:r>
      <w:r w:rsidRPr="00553E56">
        <w:rPr>
          <w:rFonts w:ascii="Times New Roman" w:hAnsi="Times New Roman" w:cs="Times New Roman"/>
          <w:sz w:val="24"/>
          <w:szCs w:val="24"/>
        </w:rPr>
        <w:t>, în funcţie de postul/catedra ocupat(ă).</w:t>
      </w:r>
    </w:p>
    <w:p w14:paraId="296CC6C5" w14:textId="77777777" w:rsidR="00765BAF" w:rsidRPr="00553E56" w:rsidRDefault="00253E61" w:rsidP="007C0BE5">
      <w:pPr>
        <w:pStyle w:val="Bodytext20"/>
        <w:numPr>
          <w:ilvl w:val="0"/>
          <w:numId w:val="3"/>
        </w:numPr>
        <w:shd w:val="clear" w:color="auto" w:fill="auto"/>
        <w:tabs>
          <w:tab w:val="left" w:pos="0"/>
        </w:tabs>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 xml:space="preserve">Revizuirea documentelor de numire/transfer/repartizare pe posturi didactice/catedre </w:t>
      </w:r>
      <w:r w:rsidRPr="00553E56">
        <w:rPr>
          <w:rStyle w:val="Bodytext2Bold0"/>
          <w:rFonts w:ascii="Times New Roman" w:hAnsi="Times New Roman" w:cs="Times New Roman"/>
          <w:sz w:val="24"/>
          <w:szCs w:val="24"/>
        </w:rPr>
        <w:t>ale căror denumiri nu se mai regăsesc în Centralizator</w:t>
      </w:r>
      <w:r w:rsidRPr="00553E56">
        <w:rPr>
          <w:rFonts w:ascii="Times New Roman" w:hAnsi="Times New Roman" w:cs="Times New Roman"/>
          <w:sz w:val="24"/>
          <w:szCs w:val="24"/>
        </w:rPr>
        <w:t>, pentru cadrele didactice titulare / debutante prevăzute la art. 24 alin. (4) şi (6) / angajate pe durata viabilităţii postului/catedrei, se realizează în perioada de încadrare a personalului didactic, în baza solicitărilor adresate de către cadrele didactice, în scris, conducerilor unităţilor de învăţământ la care acestea sunt încadrate.</w:t>
      </w:r>
    </w:p>
    <w:p w14:paraId="73A2275E" w14:textId="1DE60900" w:rsidR="00F235E2" w:rsidRPr="00553E56" w:rsidRDefault="00253E61" w:rsidP="007C0BE5">
      <w:pPr>
        <w:pStyle w:val="Heading30"/>
        <w:keepNext/>
        <w:keepLines/>
        <w:shd w:val="clear" w:color="auto" w:fill="auto"/>
        <w:spacing w:before="0" w:after="0" w:line="360" w:lineRule="auto"/>
        <w:ind w:left="420" w:firstLine="288"/>
        <w:rPr>
          <w:rFonts w:ascii="Times New Roman" w:hAnsi="Times New Roman" w:cs="Times New Roman"/>
          <w:sz w:val="24"/>
          <w:szCs w:val="24"/>
        </w:rPr>
      </w:pPr>
      <w:bookmarkStart w:id="9" w:name="bookmark10"/>
      <w:r w:rsidRPr="00553E56">
        <w:rPr>
          <w:rStyle w:val="Heading31"/>
          <w:rFonts w:ascii="Times New Roman" w:hAnsi="Times New Roman" w:cs="Times New Roman"/>
          <w:b/>
          <w:bCs/>
          <w:sz w:val="24"/>
          <w:szCs w:val="24"/>
        </w:rPr>
        <w:t>În conformitate cu prevederile art. 106 din Metodologie:</w:t>
      </w:r>
      <w:bookmarkEnd w:id="9"/>
    </w:p>
    <w:p w14:paraId="2ECD2D92" w14:textId="77777777" w:rsidR="00F235E2" w:rsidRPr="00553E56" w:rsidRDefault="00253E61" w:rsidP="007C0BE5">
      <w:pPr>
        <w:pStyle w:val="Bodytext20"/>
        <w:numPr>
          <w:ilvl w:val="0"/>
          <w:numId w:val="3"/>
        </w:numPr>
        <w:shd w:val="clear" w:color="auto" w:fill="auto"/>
        <w:tabs>
          <w:tab w:val="left" w:pos="0"/>
        </w:tabs>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 xml:space="preserve">(1) Începând cu data de 1 septembrie 2026, </w:t>
      </w:r>
      <w:r w:rsidRPr="00553E56">
        <w:rPr>
          <w:rStyle w:val="Bodytext2Bold0"/>
          <w:rFonts w:ascii="Times New Roman" w:hAnsi="Times New Roman" w:cs="Times New Roman"/>
          <w:sz w:val="24"/>
          <w:szCs w:val="24"/>
        </w:rPr>
        <w:t xml:space="preserve">persoanele angajate în funcţia didactică de educator-puericultor în învăţământul antepreşcolar </w:t>
      </w:r>
      <w:r w:rsidRPr="00553E56">
        <w:rPr>
          <w:rFonts w:ascii="Times New Roman" w:hAnsi="Times New Roman" w:cs="Times New Roman"/>
          <w:sz w:val="24"/>
          <w:szCs w:val="24"/>
        </w:rPr>
        <w:t xml:space="preserve">atât în </w:t>
      </w:r>
      <w:r w:rsidRPr="00553E56">
        <w:rPr>
          <w:rStyle w:val="Bodytext2Bold0"/>
          <w:rFonts w:ascii="Times New Roman" w:hAnsi="Times New Roman" w:cs="Times New Roman"/>
          <w:sz w:val="24"/>
          <w:szCs w:val="24"/>
        </w:rPr>
        <w:t xml:space="preserve">creşele arondate </w:t>
      </w:r>
      <w:r w:rsidRPr="00553E56">
        <w:rPr>
          <w:rFonts w:ascii="Times New Roman" w:hAnsi="Times New Roman" w:cs="Times New Roman"/>
          <w:sz w:val="24"/>
          <w:szCs w:val="24"/>
        </w:rPr>
        <w:t xml:space="preserve">unităţilor de învăţământ preuniversitar, cât şi în </w:t>
      </w:r>
      <w:r w:rsidRPr="00553E56">
        <w:rPr>
          <w:rStyle w:val="Bodytext2Bold0"/>
          <w:rFonts w:ascii="Times New Roman" w:hAnsi="Times New Roman" w:cs="Times New Roman"/>
          <w:sz w:val="24"/>
          <w:szCs w:val="24"/>
        </w:rPr>
        <w:t xml:space="preserve">creşele nearondate </w:t>
      </w:r>
      <w:r w:rsidRPr="00553E56">
        <w:rPr>
          <w:rFonts w:ascii="Times New Roman" w:hAnsi="Times New Roman" w:cs="Times New Roman"/>
          <w:sz w:val="24"/>
          <w:szCs w:val="24"/>
        </w:rPr>
        <w:t xml:space="preserve">unei unităţi de învăţământ, pentru care autorităţile administraţiei publice locale au calitatea de persoană juridică fondatoare, </w:t>
      </w:r>
      <w:r w:rsidRPr="00553E56">
        <w:rPr>
          <w:rStyle w:val="Bodytext2Bold0"/>
          <w:rFonts w:ascii="Times New Roman" w:hAnsi="Times New Roman" w:cs="Times New Roman"/>
          <w:sz w:val="24"/>
          <w:szCs w:val="24"/>
        </w:rPr>
        <w:t>se încadrează în funcţia didactică de educator</w:t>
      </w:r>
      <w:r w:rsidRPr="00553E56">
        <w:rPr>
          <w:rFonts w:ascii="Times New Roman" w:hAnsi="Times New Roman" w:cs="Times New Roman"/>
          <w:sz w:val="24"/>
          <w:szCs w:val="24"/>
        </w:rPr>
        <w:t>, în conformitate cu prevederile art. 249 alin. (15) şi (16) din Legea nr. 198/2023, cu modificările şi completările ulterioare.</w:t>
      </w:r>
    </w:p>
    <w:p w14:paraId="105A0D96" w14:textId="77777777" w:rsidR="00F235E2" w:rsidRPr="00553E56" w:rsidRDefault="00253E61" w:rsidP="007C0BE5">
      <w:pPr>
        <w:pStyle w:val="Bodytext20"/>
        <w:numPr>
          <w:ilvl w:val="0"/>
          <w:numId w:val="3"/>
        </w:numPr>
        <w:shd w:val="clear" w:color="auto" w:fill="auto"/>
        <w:tabs>
          <w:tab w:val="left" w:pos="0"/>
        </w:tabs>
        <w:spacing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 xml:space="preserve">(2) </w:t>
      </w:r>
      <w:r w:rsidRPr="00553E56">
        <w:rPr>
          <w:rStyle w:val="Bodytext2Bold0"/>
          <w:rFonts w:ascii="Times New Roman" w:hAnsi="Times New Roman" w:cs="Times New Roman"/>
          <w:sz w:val="24"/>
          <w:szCs w:val="24"/>
        </w:rPr>
        <w:t xml:space="preserve">Personalul încadrat pe perioadă nedeterminată, în anul şcolar 2021-2022, în </w:t>
      </w:r>
      <w:r w:rsidRPr="00553E56">
        <w:rPr>
          <w:rStyle w:val="Bodytext2Bold0"/>
          <w:rFonts w:ascii="Times New Roman" w:hAnsi="Times New Roman" w:cs="Times New Roman"/>
          <w:sz w:val="24"/>
          <w:szCs w:val="24"/>
        </w:rPr>
        <w:lastRenderedPageBreak/>
        <w:t xml:space="preserve">funcţia de educator-puericultor </w:t>
      </w:r>
      <w:r w:rsidRPr="00553E56">
        <w:rPr>
          <w:rFonts w:ascii="Times New Roman" w:hAnsi="Times New Roman" w:cs="Times New Roman"/>
          <w:sz w:val="24"/>
          <w:szCs w:val="24"/>
        </w:rPr>
        <w:t xml:space="preserve">în creşele aflate în administrarea autorităţilor publice locale care au fost preluate, începând cu anul şcolar 2021-2022, conform prevederilor Ordonanţei de urgenţă nr. 100/2021, aprobată cu modificări prin Legea nr. 17/2022, în cadrul sistemului de educaţie, organizate atât ca structuri arondate unităţilor de învăţământ preuniversitar cu personalitate juridică, prin decizia inspectorului şcolar general al ISJ/ISMB, cât şi ca unităţi de învăţământ preuniversitar cu personalitate juridică pentru care autorităţile administraţiei publice locale au calitatea de persoană juridică fondatoare, are calitatea de personal didactic de predare încadrat în funcţia didactică de </w:t>
      </w:r>
      <w:r w:rsidRPr="00553E56">
        <w:rPr>
          <w:rStyle w:val="Bodytext2Bold0"/>
          <w:rFonts w:ascii="Times New Roman" w:hAnsi="Times New Roman" w:cs="Times New Roman"/>
          <w:sz w:val="24"/>
          <w:szCs w:val="24"/>
        </w:rPr>
        <w:t>educator în învăţământul antepreşcolar</w:t>
      </w:r>
      <w:r w:rsidRPr="00553E56">
        <w:rPr>
          <w:rFonts w:ascii="Times New Roman" w:hAnsi="Times New Roman" w:cs="Times New Roman"/>
          <w:sz w:val="24"/>
          <w:szCs w:val="24"/>
        </w:rPr>
        <w:t>.</w:t>
      </w:r>
    </w:p>
    <w:p w14:paraId="69C7FB45" w14:textId="77777777" w:rsidR="00F235E2" w:rsidRPr="00553E56" w:rsidRDefault="00253E61" w:rsidP="007C0BE5">
      <w:pPr>
        <w:pStyle w:val="Heading30"/>
        <w:keepNext/>
        <w:keepLines/>
        <w:shd w:val="clear" w:color="auto" w:fill="auto"/>
        <w:spacing w:before="0" w:after="0" w:line="360" w:lineRule="auto"/>
        <w:ind w:firstLine="709"/>
        <w:rPr>
          <w:rFonts w:ascii="Times New Roman" w:hAnsi="Times New Roman" w:cs="Times New Roman"/>
          <w:sz w:val="24"/>
          <w:szCs w:val="24"/>
        </w:rPr>
      </w:pPr>
      <w:bookmarkStart w:id="10" w:name="bookmark11"/>
      <w:r w:rsidRPr="00553E56">
        <w:rPr>
          <w:rStyle w:val="Heading31"/>
          <w:rFonts w:ascii="Times New Roman" w:hAnsi="Times New Roman" w:cs="Times New Roman"/>
          <w:b/>
          <w:bCs/>
          <w:sz w:val="24"/>
          <w:szCs w:val="24"/>
        </w:rPr>
        <w:t>În conformitate cu prevederile art. 107 din Metodologie:</w:t>
      </w:r>
      <w:bookmarkEnd w:id="10"/>
    </w:p>
    <w:p w14:paraId="37FF86B8" w14:textId="77777777" w:rsidR="00F235E2" w:rsidRPr="00553E56" w:rsidRDefault="00253E61" w:rsidP="007C0BE5">
      <w:pPr>
        <w:pStyle w:val="Bodytext20"/>
        <w:numPr>
          <w:ilvl w:val="0"/>
          <w:numId w:val="3"/>
        </w:numPr>
        <w:shd w:val="clear" w:color="auto" w:fill="auto"/>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 xml:space="preserve">(1) În baza prevederilor art. 249 alin. (29) şi (30) din Legea nr. 198/2023, cu modificările ulterioare, personalul didactic de predare prevăzut la art. 106 alin. (2) care, până la data de 23 ianuarie 2026, îndeplineşte condiţiile de studii prevăzute la art. 11 alin. (1) şi care, până la intrarea în vigoare a Legii nr. 198/2023, cu modificările ulterioare, a fost </w:t>
      </w:r>
      <w:r w:rsidRPr="00553E56">
        <w:rPr>
          <w:rStyle w:val="Bodytext2Bold0"/>
          <w:rFonts w:ascii="Times New Roman" w:hAnsi="Times New Roman" w:cs="Times New Roman"/>
          <w:sz w:val="24"/>
          <w:szCs w:val="24"/>
        </w:rPr>
        <w:t xml:space="preserve">încadrat pe parcursul anului şcolar </w:t>
      </w:r>
      <w:r w:rsidRPr="00553E56">
        <w:rPr>
          <w:rStyle w:val="Bodytext2Bold0"/>
          <w:rFonts w:ascii="Times New Roman" w:hAnsi="Times New Roman" w:cs="Times New Roman"/>
          <w:sz w:val="24"/>
          <w:szCs w:val="24"/>
          <w:lang w:eastAsia="en-US" w:bidi="en-US"/>
        </w:rPr>
        <w:t>2021</w:t>
      </w:r>
      <w:r w:rsidRPr="00553E56">
        <w:rPr>
          <w:rStyle w:val="Bodytext2Bold0"/>
          <w:rFonts w:ascii="Times New Roman" w:hAnsi="Times New Roman" w:cs="Times New Roman"/>
          <w:sz w:val="24"/>
          <w:szCs w:val="24"/>
          <w:lang w:eastAsia="en-US" w:bidi="en-US"/>
        </w:rPr>
        <w:softHyphen/>
        <w:t>2022</w:t>
      </w:r>
      <w:r w:rsidRPr="00553E56">
        <w:rPr>
          <w:rStyle w:val="Bodytext2Bold0"/>
          <w:rFonts w:ascii="Times New Roman" w:hAnsi="Times New Roman" w:cs="Times New Roman"/>
          <w:sz w:val="24"/>
          <w:szCs w:val="24"/>
        </w:rPr>
        <w:t xml:space="preserve"> şi în anul şcolar 2022-2023 în funcţia de educator-puericultor în creşele organizate atât ca structuri arondate unităţilor de învăţământ preuniversitar cu personalitate juridică</w:t>
      </w:r>
      <w:r w:rsidRPr="00553E56">
        <w:rPr>
          <w:rFonts w:ascii="Times New Roman" w:hAnsi="Times New Roman" w:cs="Times New Roman"/>
          <w:sz w:val="24"/>
          <w:szCs w:val="24"/>
        </w:rPr>
        <w:t xml:space="preserve">, prin decizia inspectoratelor şcolare, cât şi ca unităţi de învăţământ preuniversitar cu personalitate juridică pentru care autorităţile administraţiei publice locale au calitatea de persoană juridică fondatoare, </w:t>
      </w:r>
      <w:r w:rsidRPr="00553E56">
        <w:rPr>
          <w:rStyle w:val="Bodytext2Bold0"/>
          <w:rFonts w:ascii="Times New Roman" w:hAnsi="Times New Roman" w:cs="Times New Roman"/>
          <w:sz w:val="24"/>
          <w:szCs w:val="24"/>
        </w:rPr>
        <w:t>devine</w:t>
      </w:r>
      <w:r w:rsidRPr="00553E56">
        <w:rPr>
          <w:rFonts w:ascii="Times New Roman" w:hAnsi="Times New Roman" w:cs="Times New Roman"/>
          <w:sz w:val="24"/>
          <w:szCs w:val="24"/>
        </w:rPr>
        <w:t xml:space="preserve">, începând cu 1 septembrie 2026, </w:t>
      </w:r>
      <w:r w:rsidRPr="00553E56">
        <w:rPr>
          <w:rStyle w:val="Bodytext2Bold0"/>
          <w:rFonts w:ascii="Times New Roman" w:hAnsi="Times New Roman" w:cs="Times New Roman"/>
          <w:sz w:val="24"/>
          <w:szCs w:val="24"/>
        </w:rPr>
        <w:t>personal didactic de predare titular cu drept de practică doar în învăţământul antepreşcolar</w:t>
      </w:r>
      <w:r w:rsidRPr="00553E56">
        <w:rPr>
          <w:rFonts w:ascii="Times New Roman" w:hAnsi="Times New Roman" w:cs="Times New Roman"/>
          <w:sz w:val="24"/>
          <w:szCs w:val="24"/>
        </w:rPr>
        <w:t>.</w:t>
      </w:r>
    </w:p>
    <w:p w14:paraId="60E015F6" w14:textId="77777777" w:rsidR="00F235E2" w:rsidRPr="00553E56" w:rsidRDefault="00253E61" w:rsidP="007C0BE5">
      <w:pPr>
        <w:pStyle w:val="Bodytext20"/>
        <w:numPr>
          <w:ilvl w:val="0"/>
          <w:numId w:val="3"/>
        </w:numPr>
        <w:shd w:val="clear" w:color="auto" w:fill="auto"/>
        <w:tabs>
          <w:tab w:val="left" w:pos="0"/>
        </w:tabs>
        <w:spacing w:after="149"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(2) În perioada de constituire a posturilor didactice/catedrelor şi de încadrare a personalului didactic de predare, prevăzută în Calendar, pentru cadrele didactice prevăzute la alin. (1), ISJ/ISMB emit decizii de repartizare cu statut de cadre didactice titulare cu drept de practică doar în învăţământul antepreşcolar, în baza procedurii prevăzute la art.107, alin (2), lit. a)-d).</w:t>
      </w:r>
    </w:p>
    <w:p w14:paraId="0FB76566" w14:textId="77777777" w:rsidR="00F235E2" w:rsidRPr="00553E56" w:rsidRDefault="00253E61" w:rsidP="003E43E0">
      <w:pPr>
        <w:pStyle w:val="Heading30"/>
        <w:keepNext/>
        <w:keepLines/>
        <w:numPr>
          <w:ilvl w:val="0"/>
          <w:numId w:val="1"/>
        </w:numPr>
        <w:shd w:val="clear" w:color="auto" w:fill="auto"/>
        <w:spacing w:before="0" w:after="51" w:line="360" w:lineRule="auto"/>
        <w:ind w:firstLine="709"/>
        <w:rPr>
          <w:rFonts w:ascii="Times New Roman" w:hAnsi="Times New Roman" w:cs="Times New Roman"/>
          <w:sz w:val="24"/>
          <w:szCs w:val="24"/>
        </w:rPr>
      </w:pPr>
      <w:bookmarkStart w:id="11" w:name="bookmark12"/>
      <w:r w:rsidRPr="00553E56">
        <w:rPr>
          <w:rStyle w:val="Heading31"/>
          <w:rFonts w:ascii="Times New Roman" w:hAnsi="Times New Roman" w:cs="Times New Roman"/>
          <w:b/>
          <w:bCs/>
          <w:sz w:val="24"/>
          <w:szCs w:val="24"/>
        </w:rPr>
        <w:t>Etapele procesului de revizuire şi actualizare a deciziilor:</w:t>
      </w:r>
      <w:bookmarkEnd w:id="11"/>
    </w:p>
    <w:p w14:paraId="09B9A42B" w14:textId="77777777" w:rsidR="00F235E2" w:rsidRPr="00553E56" w:rsidRDefault="00253E61" w:rsidP="003E43E0">
      <w:pPr>
        <w:pStyle w:val="Bodytext20"/>
        <w:numPr>
          <w:ilvl w:val="0"/>
          <w:numId w:val="5"/>
        </w:numPr>
        <w:shd w:val="clear" w:color="auto" w:fill="auto"/>
        <w:tabs>
          <w:tab w:val="left" w:pos="426"/>
        </w:tabs>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consiliul de administraţie ale unităţii de învăţământ întocmeşte lista cadrelor didactice pentru care urmează să se revizuiască documentele de numire/transfer/repartizare pe post/catedră, precizând pentru fiecare cadru didactic:</w:t>
      </w:r>
    </w:p>
    <w:p w14:paraId="31DBBC3F" w14:textId="77777777" w:rsidR="00F235E2" w:rsidRPr="00553E56" w:rsidRDefault="00253E61" w:rsidP="00ED1BB6">
      <w:pPr>
        <w:pStyle w:val="Bodytext20"/>
        <w:numPr>
          <w:ilvl w:val="0"/>
          <w:numId w:val="6"/>
        </w:numPr>
        <w:shd w:val="clear" w:color="auto" w:fill="auto"/>
        <w:tabs>
          <w:tab w:val="left" w:pos="1323"/>
        </w:tabs>
        <w:spacing w:after="0" w:line="360" w:lineRule="auto"/>
        <w:ind w:left="1040" w:firstLine="0"/>
        <w:jc w:val="both"/>
        <w:rPr>
          <w:rFonts w:ascii="Times New Roman" w:hAnsi="Times New Roman" w:cs="Times New Roman"/>
          <w:sz w:val="24"/>
          <w:szCs w:val="24"/>
        </w:rPr>
      </w:pPr>
      <w:r w:rsidRPr="00553E56">
        <w:rPr>
          <w:rFonts w:ascii="Times New Roman" w:hAnsi="Times New Roman" w:cs="Times New Roman"/>
          <w:sz w:val="24"/>
          <w:szCs w:val="24"/>
        </w:rPr>
        <w:t>denumirea postului/catedrei actual(e);</w:t>
      </w:r>
    </w:p>
    <w:p w14:paraId="55D18052" w14:textId="77777777" w:rsidR="00F235E2" w:rsidRPr="00553E56" w:rsidRDefault="00253E61" w:rsidP="00ED1BB6">
      <w:pPr>
        <w:pStyle w:val="Bodytext20"/>
        <w:numPr>
          <w:ilvl w:val="0"/>
          <w:numId w:val="6"/>
        </w:numPr>
        <w:shd w:val="clear" w:color="auto" w:fill="auto"/>
        <w:tabs>
          <w:tab w:val="left" w:pos="1323"/>
        </w:tabs>
        <w:spacing w:after="0" w:line="360" w:lineRule="auto"/>
        <w:ind w:left="1040" w:firstLine="0"/>
        <w:jc w:val="both"/>
        <w:rPr>
          <w:rFonts w:ascii="Times New Roman" w:hAnsi="Times New Roman" w:cs="Times New Roman"/>
          <w:sz w:val="24"/>
          <w:szCs w:val="24"/>
        </w:rPr>
      </w:pPr>
      <w:r w:rsidRPr="00553E56">
        <w:rPr>
          <w:rFonts w:ascii="Times New Roman" w:hAnsi="Times New Roman" w:cs="Times New Roman"/>
          <w:sz w:val="24"/>
          <w:szCs w:val="24"/>
        </w:rPr>
        <w:t>denumirea postului/catedrei conform Centralizatorului;</w:t>
      </w:r>
    </w:p>
    <w:p w14:paraId="6134B5E9" w14:textId="77777777" w:rsidR="00F235E2" w:rsidRPr="00553E56" w:rsidRDefault="00253E61" w:rsidP="00ED1BB6">
      <w:pPr>
        <w:pStyle w:val="Bodytext20"/>
        <w:numPr>
          <w:ilvl w:val="0"/>
          <w:numId w:val="6"/>
        </w:numPr>
        <w:shd w:val="clear" w:color="auto" w:fill="auto"/>
        <w:tabs>
          <w:tab w:val="left" w:pos="1323"/>
        </w:tabs>
        <w:spacing w:after="0" w:line="360" w:lineRule="auto"/>
        <w:ind w:left="1040" w:firstLine="0"/>
        <w:jc w:val="both"/>
        <w:rPr>
          <w:rFonts w:ascii="Times New Roman" w:hAnsi="Times New Roman" w:cs="Times New Roman"/>
          <w:sz w:val="24"/>
          <w:szCs w:val="24"/>
        </w:rPr>
      </w:pPr>
      <w:r w:rsidRPr="00553E56">
        <w:rPr>
          <w:rFonts w:ascii="Times New Roman" w:hAnsi="Times New Roman" w:cs="Times New Roman"/>
          <w:sz w:val="24"/>
          <w:szCs w:val="24"/>
        </w:rPr>
        <w:t>specializarea/specializările conform studiilor finalizate cu diplomă;</w:t>
      </w:r>
    </w:p>
    <w:p w14:paraId="3E33899B" w14:textId="4F8D569E" w:rsidR="00F235E2" w:rsidRPr="00553E56" w:rsidRDefault="00253E61" w:rsidP="004D33BE">
      <w:pPr>
        <w:pStyle w:val="Bodytext20"/>
        <w:numPr>
          <w:ilvl w:val="0"/>
          <w:numId w:val="5"/>
        </w:numPr>
        <w:shd w:val="clear" w:color="auto" w:fill="auto"/>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 xml:space="preserve">directorii unităţii de învăţământ înaintează inspectoratului şcolar lista cadrelor didactice pentru care urmează să se revizuiască documentul de numire/transfer/repartizare pe post/catedră, însoţită </w:t>
      </w:r>
      <w:r w:rsidRPr="00553E56">
        <w:rPr>
          <w:rFonts w:ascii="Times New Roman" w:hAnsi="Times New Roman" w:cs="Times New Roman"/>
          <w:sz w:val="24"/>
          <w:szCs w:val="24"/>
        </w:rPr>
        <w:lastRenderedPageBreak/>
        <w:t xml:space="preserve">de copii ale următoarelor documente autentificate la nivelul unităţilor de învăţământ </w:t>
      </w:r>
      <w:r w:rsidRPr="00553E56">
        <w:rPr>
          <w:rStyle w:val="Bodytext2Italic"/>
          <w:rFonts w:ascii="Times New Roman" w:hAnsi="Times New Roman" w:cs="Times New Roman"/>
          <w:sz w:val="24"/>
          <w:szCs w:val="24"/>
        </w:rPr>
        <w:t>(dosar pentru fiecare cadru didactic).</w:t>
      </w:r>
    </w:p>
    <w:p w14:paraId="5A32D09B" w14:textId="77777777" w:rsidR="00F235E2" w:rsidRPr="00553E56" w:rsidRDefault="00253E61" w:rsidP="00ED1BB6">
      <w:pPr>
        <w:pStyle w:val="Bodytext20"/>
        <w:numPr>
          <w:ilvl w:val="0"/>
          <w:numId w:val="7"/>
        </w:numPr>
        <w:shd w:val="clear" w:color="auto" w:fill="auto"/>
        <w:tabs>
          <w:tab w:val="left" w:pos="1323"/>
        </w:tabs>
        <w:spacing w:after="0" w:line="360" w:lineRule="auto"/>
        <w:ind w:left="1040" w:firstLine="0"/>
        <w:jc w:val="both"/>
        <w:rPr>
          <w:rFonts w:ascii="Times New Roman" w:hAnsi="Times New Roman" w:cs="Times New Roman"/>
          <w:sz w:val="24"/>
          <w:szCs w:val="24"/>
        </w:rPr>
      </w:pPr>
      <w:r w:rsidRPr="00553E56">
        <w:rPr>
          <w:rFonts w:ascii="Times New Roman" w:hAnsi="Times New Roman" w:cs="Times New Roman"/>
          <w:sz w:val="24"/>
          <w:szCs w:val="24"/>
        </w:rPr>
        <w:t>documentele de numire/transfer/repartizare pe post/catedră;</w:t>
      </w:r>
    </w:p>
    <w:p w14:paraId="6A79A738" w14:textId="224B9F24" w:rsidR="00F235E2" w:rsidRPr="00553E56" w:rsidRDefault="00253E61" w:rsidP="004D33BE">
      <w:pPr>
        <w:pStyle w:val="Bodytext20"/>
        <w:numPr>
          <w:ilvl w:val="0"/>
          <w:numId w:val="7"/>
        </w:numPr>
        <w:shd w:val="clear" w:color="auto" w:fill="auto"/>
        <w:spacing w:after="0" w:line="360" w:lineRule="auto"/>
        <w:ind w:firstLine="1040"/>
        <w:jc w:val="both"/>
        <w:rPr>
          <w:rFonts w:ascii="Times New Roman" w:hAnsi="Times New Roman" w:cs="Times New Roman"/>
          <w:sz w:val="24"/>
          <w:szCs w:val="24"/>
        </w:rPr>
      </w:pPr>
      <w:r w:rsidRPr="00553E56">
        <w:rPr>
          <w:rFonts w:ascii="Times New Roman" w:hAnsi="Times New Roman" w:cs="Times New Roman"/>
          <w:sz w:val="24"/>
          <w:szCs w:val="24"/>
        </w:rPr>
        <w:t>documentele de studii (diplomele de studii, foile matricole, certificatele de absolvire a programelor de formare psihopedagogică)</w:t>
      </w:r>
      <w:r w:rsidR="004D33BE" w:rsidRPr="00553E56">
        <w:rPr>
          <w:rFonts w:ascii="Times New Roman" w:hAnsi="Times New Roman" w:cs="Times New Roman"/>
          <w:sz w:val="24"/>
          <w:szCs w:val="24"/>
        </w:rPr>
        <w:t>;</w:t>
      </w:r>
    </w:p>
    <w:p w14:paraId="5810F22C" w14:textId="77777777" w:rsidR="00F235E2" w:rsidRPr="00553E56" w:rsidRDefault="00253E61" w:rsidP="00ED1BB6">
      <w:pPr>
        <w:pStyle w:val="Bodytext20"/>
        <w:numPr>
          <w:ilvl w:val="0"/>
          <w:numId w:val="7"/>
        </w:numPr>
        <w:shd w:val="clear" w:color="auto" w:fill="auto"/>
        <w:tabs>
          <w:tab w:val="left" w:pos="1323"/>
        </w:tabs>
        <w:spacing w:after="0" w:line="360" w:lineRule="auto"/>
        <w:ind w:left="1040" w:firstLine="0"/>
        <w:jc w:val="both"/>
        <w:rPr>
          <w:rFonts w:ascii="Times New Roman" w:hAnsi="Times New Roman" w:cs="Times New Roman"/>
          <w:sz w:val="24"/>
          <w:szCs w:val="24"/>
        </w:rPr>
      </w:pPr>
      <w:r w:rsidRPr="00553E56">
        <w:rPr>
          <w:rFonts w:ascii="Times New Roman" w:hAnsi="Times New Roman" w:cs="Times New Roman"/>
          <w:sz w:val="24"/>
          <w:szCs w:val="24"/>
        </w:rPr>
        <w:t>certificate de dobândire a definitivării în învăţământ sau a gradelor didactice;</w:t>
      </w:r>
    </w:p>
    <w:p w14:paraId="1D27723B" w14:textId="77777777" w:rsidR="00F235E2" w:rsidRPr="00553E56" w:rsidRDefault="00253E61" w:rsidP="004D33BE">
      <w:pPr>
        <w:pStyle w:val="Bodytext20"/>
        <w:numPr>
          <w:ilvl w:val="0"/>
          <w:numId w:val="5"/>
        </w:numPr>
        <w:shd w:val="clear" w:color="auto" w:fill="auto"/>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comisia judeţeană de mobilitate verifică situaţiile transmise de unităţile de învăţământ/CJRAE;</w:t>
      </w:r>
    </w:p>
    <w:p w14:paraId="0D55F8A9" w14:textId="77777777" w:rsidR="00F235E2" w:rsidRPr="00553E56" w:rsidRDefault="00253E61" w:rsidP="004D33BE">
      <w:pPr>
        <w:pStyle w:val="Bodytext20"/>
        <w:numPr>
          <w:ilvl w:val="0"/>
          <w:numId w:val="5"/>
        </w:numPr>
        <w:shd w:val="clear" w:color="auto" w:fill="auto"/>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comisia judeţeană de mobilitate întocmeşte lista finală a cadrelor didactice pentru care se impune revizuirea documentelor de numire/transfer/repartizare, în concordanţă cu prevederile Centralizatorului;</w:t>
      </w:r>
    </w:p>
    <w:p w14:paraId="363119DA" w14:textId="77777777" w:rsidR="00F235E2" w:rsidRPr="00553E56" w:rsidRDefault="00253E61" w:rsidP="004D33BE">
      <w:pPr>
        <w:pStyle w:val="Bodytext20"/>
        <w:numPr>
          <w:ilvl w:val="0"/>
          <w:numId w:val="5"/>
        </w:numPr>
        <w:shd w:val="clear" w:color="auto" w:fill="auto"/>
        <w:tabs>
          <w:tab w:val="left" w:pos="426"/>
        </w:tabs>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comisia judeţeană de mobilitate prezintă lista finală a cadrelor didactice titulare pentru care se impune revizuirea documentelor de numire/transfer/repartizare, în consiliul de administraţie al inspectoratului şcolar;</w:t>
      </w:r>
    </w:p>
    <w:p w14:paraId="14B98B5A" w14:textId="77777777" w:rsidR="00F235E2" w:rsidRPr="00553E56" w:rsidRDefault="00253E61" w:rsidP="004D33BE">
      <w:pPr>
        <w:pStyle w:val="Bodytext20"/>
        <w:numPr>
          <w:ilvl w:val="0"/>
          <w:numId w:val="5"/>
        </w:numPr>
        <w:shd w:val="clear" w:color="auto" w:fill="auto"/>
        <w:tabs>
          <w:tab w:val="left" w:pos="426"/>
        </w:tabs>
        <w:spacing w:after="149"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inspectorul şcolar general emite, pentru fiecare cadru didactic nominalizat în lista prezentată în consiliul de administraţie al inspectoratului şcolar, decizia de repartizare pe catedra constituită conform prevederilor Centralizatorului.</w:t>
      </w:r>
    </w:p>
    <w:p w14:paraId="2D23B64A" w14:textId="77777777" w:rsidR="00F235E2" w:rsidRPr="00553E56" w:rsidRDefault="00253E61" w:rsidP="004D33BE">
      <w:pPr>
        <w:pStyle w:val="Heading30"/>
        <w:keepNext/>
        <w:keepLines/>
        <w:numPr>
          <w:ilvl w:val="0"/>
          <w:numId w:val="1"/>
        </w:numPr>
        <w:shd w:val="clear" w:color="auto" w:fill="auto"/>
        <w:spacing w:before="0" w:after="47" w:line="360" w:lineRule="auto"/>
        <w:ind w:firstLine="709"/>
        <w:rPr>
          <w:rFonts w:ascii="Times New Roman" w:hAnsi="Times New Roman" w:cs="Times New Roman"/>
          <w:sz w:val="24"/>
          <w:szCs w:val="24"/>
        </w:rPr>
      </w:pPr>
      <w:bookmarkStart w:id="12" w:name="bookmark13"/>
      <w:r w:rsidRPr="00553E56">
        <w:rPr>
          <w:rStyle w:val="Heading31"/>
          <w:rFonts w:ascii="Times New Roman" w:hAnsi="Times New Roman" w:cs="Times New Roman"/>
          <w:b/>
          <w:bCs/>
          <w:sz w:val="24"/>
          <w:szCs w:val="24"/>
        </w:rPr>
        <w:t>Etapele procesului de emitere a deciziilor pentru personalul didactic de predare prevăzut la art. 107 alin. 1):</w:t>
      </w:r>
      <w:bookmarkEnd w:id="12"/>
    </w:p>
    <w:p w14:paraId="4E15105F" w14:textId="77777777" w:rsidR="00F235E2" w:rsidRPr="00553E56" w:rsidRDefault="00253E61" w:rsidP="00833DBE">
      <w:pPr>
        <w:pStyle w:val="Bodytext20"/>
        <w:numPr>
          <w:ilvl w:val="0"/>
          <w:numId w:val="8"/>
        </w:numPr>
        <w:shd w:val="clear" w:color="auto" w:fill="auto"/>
        <w:tabs>
          <w:tab w:val="left" w:pos="426"/>
        </w:tabs>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consiliile de administraţie ale unităţilor de învăţământ întocmesc lista cadrelor didactice pentru care urmează să se emită decizii de repartizare pe postul didactic cu statut de cadre didactice titulare cu drept de practică doar în învăţământul antepreşcolar, precizând pentru fiecare cadru didactic</w:t>
      </w:r>
    </w:p>
    <w:p w14:paraId="1921DE09" w14:textId="77777777" w:rsidR="00F235E2" w:rsidRPr="00553E56" w:rsidRDefault="00253E61" w:rsidP="00833DBE">
      <w:pPr>
        <w:pStyle w:val="Bodytext20"/>
        <w:numPr>
          <w:ilvl w:val="0"/>
          <w:numId w:val="9"/>
        </w:numPr>
        <w:shd w:val="clear" w:color="auto" w:fill="auto"/>
        <w:tabs>
          <w:tab w:val="left" w:pos="426"/>
          <w:tab w:val="left" w:pos="1323"/>
        </w:tabs>
        <w:spacing w:after="79"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specializarea/specializările conform studiilor finalizate cu diplomă</w:t>
      </w:r>
    </w:p>
    <w:p w14:paraId="434FCAB9" w14:textId="77777777" w:rsidR="00F235E2" w:rsidRPr="00553E56" w:rsidRDefault="00253E61" w:rsidP="00833DBE">
      <w:pPr>
        <w:pStyle w:val="Bodytext20"/>
        <w:numPr>
          <w:ilvl w:val="0"/>
          <w:numId w:val="9"/>
        </w:numPr>
        <w:shd w:val="clear" w:color="auto" w:fill="auto"/>
        <w:tabs>
          <w:tab w:val="left" w:pos="426"/>
          <w:tab w:val="left" w:pos="1323"/>
        </w:tabs>
        <w:spacing w:after="47"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cursurile de educaţie timpurie absolvite în cadrul proiectelor derulate de Ministerul Educaţiei şi Cercetării cu terţi;</w:t>
      </w:r>
    </w:p>
    <w:p w14:paraId="6720F1AC" w14:textId="77777777" w:rsidR="00F235E2" w:rsidRPr="00553E56" w:rsidRDefault="00253E61" w:rsidP="00833DBE">
      <w:pPr>
        <w:pStyle w:val="Bodytext20"/>
        <w:numPr>
          <w:ilvl w:val="0"/>
          <w:numId w:val="8"/>
        </w:numPr>
        <w:shd w:val="clear" w:color="auto" w:fill="auto"/>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directorii unităţilor de învăţământ înaintează la ISJ/ISMB lista cadrelor didactice pentru care urmează să se emită decizii de repartizare, însoţită de copii autentificate la nivelul unităţilor de învăţământ ale:</w:t>
      </w:r>
    </w:p>
    <w:p w14:paraId="4742CCC3" w14:textId="77777777" w:rsidR="00F235E2" w:rsidRPr="00553E56" w:rsidRDefault="00253E61" w:rsidP="00833DBE">
      <w:pPr>
        <w:pStyle w:val="Bodytext20"/>
        <w:shd w:val="clear" w:color="auto" w:fill="auto"/>
        <w:spacing w:after="0" w:line="360" w:lineRule="auto"/>
        <w:ind w:left="709" w:firstLine="0"/>
        <w:jc w:val="both"/>
        <w:rPr>
          <w:rFonts w:ascii="Times New Roman" w:hAnsi="Times New Roman" w:cs="Times New Roman"/>
          <w:sz w:val="24"/>
          <w:szCs w:val="24"/>
        </w:rPr>
      </w:pPr>
      <w:r w:rsidRPr="00553E56">
        <w:rPr>
          <w:rFonts w:ascii="Times New Roman" w:hAnsi="Times New Roman" w:cs="Times New Roman"/>
          <w:sz w:val="24"/>
          <w:szCs w:val="24"/>
        </w:rPr>
        <w:t>a) documentelor de numire/transfer/repartizare pe post</w:t>
      </w:r>
      <w:r w:rsidR="00833DBE" w:rsidRPr="00553E56">
        <w:rPr>
          <w:rFonts w:ascii="Times New Roman" w:hAnsi="Times New Roman" w:cs="Times New Roman"/>
          <w:sz w:val="24"/>
          <w:szCs w:val="24"/>
        </w:rPr>
        <w:t>;</w:t>
      </w:r>
    </w:p>
    <w:p w14:paraId="51323237" w14:textId="02486F62" w:rsidR="00F235E2" w:rsidRPr="00553E56" w:rsidRDefault="00253E61" w:rsidP="00833DBE">
      <w:pPr>
        <w:pStyle w:val="Bodytext20"/>
        <w:numPr>
          <w:ilvl w:val="0"/>
          <w:numId w:val="10"/>
        </w:numPr>
        <w:shd w:val="clear" w:color="auto" w:fill="auto"/>
        <w:tabs>
          <w:tab w:val="left" w:pos="1134"/>
        </w:tabs>
        <w:spacing w:after="92"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documentelor de studii (diplome de studii, anexe la diplome de studii/foi matricole, certificate de calificare profesională pentru absolvenţii liceelor pedagogice, certificate de absolvire a cursurilor de educaţie timpurie în cadrul proiectelor derulate de Ministerul Educaţiei şi Cercetării cu terţi)</w:t>
      </w:r>
      <w:r w:rsidR="00833DBE" w:rsidRPr="00553E56">
        <w:rPr>
          <w:rFonts w:ascii="Times New Roman" w:hAnsi="Times New Roman" w:cs="Times New Roman"/>
          <w:sz w:val="24"/>
          <w:szCs w:val="24"/>
        </w:rPr>
        <w:t>;</w:t>
      </w:r>
    </w:p>
    <w:p w14:paraId="0DBD4BB7" w14:textId="77777777" w:rsidR="00F235E2" w:rsidRPr="00553E56" w:rsidRDefault="00253E61" w:rsidP="00833DBE">
      <w:pPr>
        <w:pStyle w:val="Bodytext20"/>
        <w:numPr>
          <w:ilvl w:val="0"/>
          <w:numId w:val="10"/>
        </w:numPr>
        <w:shd w:val="clear" w:color="auto" w:fill="auto"/>
        <w:spacing w:after="19" w:line="360" w:lineRule="auto"/>
        <w:ind w:left="709" w:firstLine="0"/>
        <w:jc w:val="both"/>
        <w:rPr>
          <w:rFonts w:ascii="Times New Roman" w:hAnsi="Times New Roman" w:cs="Times New Roman"/>
          <w:sz w:val="24"/>
          <w:szCs w:val="24"/>
        </w:rPr>
      </w:pPr>
      <w:r w:rsidRPr="00553E56">
        <w:rPr>
          <w:rFonts w:ascii="Times New Roman" w:hAnsi="Times New Roman" w:cs="Times New Roman"/>
          <w:sz w:val="24"/>
          <w:szCs w:val="24"/>
        </w:rPr>
        <w:t>certificate de dobândire a definitivării în învăţământ sau a gradelor didactice (după caz);</w:t>
      </w:r>
    </w:p>
    <w:p w14:paraId="320E55E4" w14:textId="77777777" w:rsidR="00F235E2" w:rsidRPr="00553E56" w:rsidRDefault="00253E61" w:rsidP="00833DBE">
      <w:pPr>
        <w:pStyle w:val="Bodytext20"/>
        <w:numPr>
          <w:ilvl w:val="0"/>
          <w:numId w:val="8"/>
        </w:numPr>
        <w:shd w:val="clear" w:color="auto" w:fill="auto"/>
        <w:spacing w:after="0"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lastRenderedPageBreak/>
        <w:t>comisia judeţeană de mobilitate verifică situaţiile transmise de unităţile de învăţământ</w:t>
      </w:r>
    </w:p>
    <w:p w14:paraId="6B01DE52" w14:textId="77777777" w:rsidR="00F235E2" w:rsidRPr="00553E56" w:rsidRDefault="00253E61" w:rsidP="00833DBE">
      <w:pPr>
        <w:pStyle w:val="Bodytext20"/>
        <w:numPr>
          <w:ilvl w:val="0"/>
          <w:numId w:val="8"/>
        </w:numPr>
        <w:shd w:val="clear" w:color="auto" w:fill="auto"/>
        <w:spacing w:after="33"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comisia judeţeană de mobilitate întocmeşte lista finală a cadrelor didactice pentru care urmează să se emită decizii de repartizare cu statut de cadre didactice titulare cu drept de practică doar în învăţământul antepreşcolar</w:t>
      </w:r>
    </w:p>
    <w:p w14:paraId="41BAEF78" w14:textId="77777777" w:rsidR="00F235E2" w:rsidRPr="00553E56" w:rsidRDefault="00253E61" w:rsidP="00833DBE">
      <w:pPr>
        <w:pStyle w:val="Bodytext20"/>
        <w:numPr>
          <w:ilvl w:val="0"/>
          <w:numId w:val="8"/>
        </w:numPr>
        <w:shd w:val="clear" w:color="auto" w:fill="auto"/>
        <w:spacing w:after="87"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comisia judeţeană de mobilitate prezintă în consiliul de administraţie al ISJ lista finală a cadrelor didactice pentru care urmează să se emită decizii de repartizare cu statut de cadre didactice titulare cu drept de practică doar în învăţământul antepreşcolar;</w:t>
      </w:r>
    </w:p>
    <w:p w14:paraId="3B8195DA" w14:textId="77777777" w:rsidR="00F235E2" w:rsidRPr="00553E56" w:rsidRDefault="00253E61" w:rsidP="00833DBE">
      <w:pPr>
        <w:pStyle w:val="Bodytext20"/>
        <w:numPr>
          <w:ilvl w:val="0"/>
          <w:numId w:val="8"/>
        </w:numPr>
        <w:shd w:val="clear" w:color="auto" w:fill="auto"/>
        <w:spacing w:after="332" w:line="360" w:lineRule="auto"/>
        <w:ind w:firstLine="709"/>
        <w:jc w:val="both"/>
        <w:rPr>
          <w:rFonts w:ascii="Times New Roman" w:hAnsi="Times New Roman" w:cs="Times New Roman"/>
          <w:sz w:val="24"/>
          <w:szCs w:val="24"/>
        </w:rPr>
      </w:pPr>
      <w:r w:rsidRPr="00553E56">
        <w:rPr>
          <w:rFonts w:ascii="Times New Roman" w:hAnsi="Times New Roman" w:cs="Times New Roman"/>
          <w:sz w:val="24"/>
          <w:szCs w:val="24"/>
        </w:rPr>
        <w:t>inspectorul şcolar general al ISJ/ISMB emite, pentru fiecare cadru didactic nominalizat în lista prezentată în consiliul de administraţie al ISJ/ISMB, decizia de repartizare pe post cu statut de cadru didactic titular cu drept de practică doar în învăţământul antepreşcolar.</w:t>
      </w:r>
    </w:p>
    <w:p w14:paraId="755E9C11" w14:textId="77777777" w:rsidR="00F235E2" w:rsidRPr="00553E56" w:rsidRDefault="00253E61" w:rsidP="006466FA">
      <w:pPr>
        <w:pStyle w:val="Heading30"/>
        <w:keepNext/>
        <w:keepLines/>
        <w:numPr>
          <w:ilvl w:val="0"/>
          <w:numId w:val="1"/>
        </w:numPr>
        <w:shd w:val="clear" w:color="auto" w:fill="auto"/>
        <w:spacing w:before="0" w:after="134" w:line="360" w:lineRule="auto"/>
        <w:ind w:firstLine="709"/>
        <w:rPr>
          <w:rFonts w:ascii="Times New Roman" w:hAnsi="Times New Roman" w:cs="Times New Roman"/>
          <w:sz w:val="24"/>
          <w:szCs w:val="24"/>
        </w:rPr>
      </w:pPr>
      <w:bookmarkStart w:id="13" w:name="bookmark14"/>
      <w:r w:rsidRPr="00553E56">
        <w:rPr>
          <w:rStyle w:val="Heading31"/>
          <w:rFonts w:ascii="Times New Roman" w:hAnsi="Times New Roman" w:cs="Times New Roman"/>
          <w:b/>
          <w:bCs/>
          <w:sz w:val="24"/>
          <w:szCs w:val="24"/>
        </w:rPr>
        <w:t>Termene:</w:t>
      </w:r>
      <w:bookmarkEnd w:id="13"/>
    </w:p>
    <w:p w14:paraId="49962A24" w14:textId="77777777" w:rsidR="00F235E2" w:rsidRPr="00553E56" w:rsidRDefault="00253E61" w:rsidP="00FB6341">
      <w:pPr>
        <w:pStyle w:val="Heading30"/>
        <w:keepNext/>
        <w:keepLines/>
        <w:shd w:val="clear" w:color="auto" w:fill="auto"/>
        <w:spacing w:before="0" w:after="0" w:line="360" w:lineRule="auto"/>
        <w:ind w:left="200" w:firstLine="508"/>
        <w:rPr>
          <w:rFonts w:ascii="Times New Roman" w:hAnsi="Times New Roman" w:cs="Times New Roman"/>
          <w:sz w:val="24"/>
          <w:szCs w:val="24"/>
        </w:rPr>
      </w:pPr>
      <w:bookmarkStart w:id="14" w:name="bookmark15"/>
      <w:r w:rsidRPr="00553E56">
        <w:rPr>
          <w:rStyle w:val="Heading31"/>
          <w:rFonts w:ascii="Times New Roman" w:hAnsi="Times New Roman" w:cs="Times New Roman"/>
          <w:b/>
          <w:bCs/>
          <w:sz w:val="24"/>
          <w:szCs w:val="24"/>
        </w:rPr>
        <w:t>12-14 ianuarie 2026</w:t>
      </w:r>
      <w:bookmarkEnd w:id="14"/>
    </w:p>
    <w:p w14:paraId="20DB8B8F" w14:textId="77777777" w:rsidR="00F235E2" w:rsidRPr="00553E56" w:rsidRDefault="00253E61" w:rsidP="00FB6341">
      <w:pPr>
        <w:pStyle w:val="Bodytext20"/>
        <w:shd w:val="clear" w:color="auto" w:fill="auto"/>
        <w:spacing w:after="239" w:line="360" w:lineRule="auto"/>
        <w:ind w:left="200" w:right="140" w:firstLine="508"/>
        <w:jc w:val="both"/>
        <w:rPr>
          <w:rFonts w:ascii="Times New Roman" w:hAnsi="Times New Roman" w:cs="Times New Roman"/>
          <w:sz w:val="24"/>
          <w:szCs w:val="24"/>
        </w:rPr>
      </w:pPr>
      <w:r w:rsidRPr="00553E56">
        <w:rPr>
          <w:rStyle w:val="Bodytext2Bold0"/>
          <w:rFonts w:ascii="Times New Roman" w:hAnsi="Times New Roman" w:cs="Times New Roman"/>
          <w:sz w:val="24"/>
          <w:szCs w:val="24"/>
        </w:rPr>
        <w:t xml:space="preserve">Directorul </w:t>
      </w:r>
      <w:r w:rsidRPr="00553E56">
        <w:rPr>
          <w:rFonts w:ascii="Times New Roman" w:hAnsi="Times New Roman" w:cs="Times New Roman"/>
          <w:sz w:val="24"/>
          <w:szCs w:val="24"/>
        </w:rPr>
        <w:t xml:space="preserve">unităţii verifică deciziile de numire ale titularilor/debutanţilor/angajaţilor pe durata viabilităţii postului/ personalului didactic de predare prevăzut la </w:t>
      </w:r>
      <w:r w:rsidRPr="00553E56">
        <w:rPr>
          <w:rFonts w:ascii="Times New Roman" w:hAnsi="Times New Roman" w:cs="Times New Roman"/>
          <w:sz w:val="24"/>
          <w:szCs w:val="24"/>
          <w:lang w:eastAsia="en-US" w:bidi="en-US"/>
        </w:rPr>
        <w:t xml:space="preserve">art. </w:t>
      </w:r>
      <w:r w:rsidRPr="00553E56">
        <w:rPr>
          <w:rFonts w:ascii="Times New Roman" w:hAnsi="Times New Roman" w:cs="Times New Roman"/>
          <w:sz w:val="24"/>
          <w:szCs w:val="24"/>
        </w:rPr>
        <w:t xml:space="preserve">106 alin. (1-2), </w:t>
      </w:r>
      <w:r w:rsidRPr="00553E56">
        <w:rPr>
          <w:rFonts w:ascii="Times New Roman" w:hAnsi="Times New Roman" w:cs="Times New Roman"/>
          <w:sz w:val="24"/>
          <w:szCs w:val="24"/>
          <w:lang w:eastAsia="en-US" w:bidi="en-US"/>
        </w:rPr>
        <w:t xml:space="preserve">art. </w:t>
      </w:r>
      <w:r w:rsidRPr="00553E56">
        <w:rPr>
          <w:rFonts w:ascii="Times New Roman" w:hAnsi="Times New Roman" w:cs="Times New Roman"/>
          <w:sz w:val="24"/>
          <w:szCs w:val="24"/>
        </w:rPr>
        <w:t>107, alin (1) şi consiliază personalul didactic în vederea actualizării deciziilor.</w:t>
      </w:r>
    </w:p>
    <w:p w14:paraId="2185B6AE" w14:textId="77777777" w:rsidR="00F235E2" w:rsidRPr="00553E56" w:rsidRDefault="00253E61" w:rsidP="00FB6341">
      <w:pPr>
        <w:pStyle w:val="Heading30"/>
        <w:keepNext/>
        <w:keepLines/>
        <w:shd w:val="clear" w:color="auto" w:fill="auto"/>
        <w:spacing w:before="0" w:after="19" w:line="360" w:lineRule="auto"/>
        <w:ind w:left="200" w:firstLine="508"/>
        <w:rPr>
          <w:rFonts w:ascii="Times New Roman" w:hAnsi="Times New Roman" w:cs="Times New Roman"/>
          <w:sz w:val="24"/>
          <w:szCs w:val="24"/>
        </w:rPr>
      </w:pPr>
      <w:bookmarkStart w:id="15" w:name="bookmark16"/>
      <w:r w:rsidRPr="00553E56">
        <w:rPr>
          <w:rStyle w:val="Heading31"/>
          <w:rFonts w:ascii="Times New Roman" w:hAnsi="Times New Roman" w:cs="Times New Roman"/>
          <w:b/>
          <w:bCs/>
          <w:sz w:val="24"/>
          <w:szCs w:val="24"/>
        </w:rPr>
        <w:t>12-16 ianuarie 2026</w:t>
      </w:r>
      <w:bookmarkEnd w:id="15"/>
    </w:p>
    <w:p w14:paraId="21BE00DD" w14:textId="77777777" w:rsidR="00F235E2" w:rsidRPr="00553E56" w:rsidRDefault="00253E61" w:rsidP="00FB6341">
      <w:pPr>
        <w:pStyle w:val="Bodytext20"/>
        <w:shd w:val="clear" w:color="auto" w:fill="auto"/>
        <w:spacing w:after="19" w:line="360" w:lineRule="auto"/>
        <w:ind w:left="200" w:firstLine="508"/>
        <w:jc w:val="both"/>
        <w:rPr>
          <w:rFonts w:ascii="Times New Roman" w:hAnsi="Times New Roman" w:cs="Times New Roman"/>
          <w:sz w:val="24"/>
          <w:szCs w:val="24"/>
        </w:rPr>
      </w:pPr>
      <w:r w:rsidRPr="00553E56">
        <w:rPr>
          <w:rStyle w:val="Bodytext2Bold0"/>
          <w:rFonts w:ascii="Times New Roman" w:hAnsi="Times New Roman" w:cs="Times New Roman"/>
          <w:sz w:val="24"/>
          <w:szCs w:val="24"/>
        </w:rPr>
        <w:t xml:space="preserve">Cadrele didactice </w:t>
      </w:r>
      <w:r w:rsidRPr="00553E56">
        <w:rPr>
          <w:rFonts w:ascii="Times New Roman" w:hAnsi="Times New Roman" w:cs="Times New Roman"/>
          <w:sz w:val="24"/>
          <w:szCs w:val="24"/>
        </w:rPr>
        <w:t>depun la secretariatul unităţii de învăţământ dosarele constituite pe baza cererii tip;</w:t>
      </w:r>
    </w:p>
    <w:p w14:paraId="1133D4FC" w14:textId="5D1937F5" w:rsidR="00F235E2" w:rsidRPr="00553E56" w:rsidRDefault="00253E61" w:rsidP="00FB6341">
      <w:pPr>
        <w:pStyle w:val="Bodytext20"/>
        <w:shd w:val="clear" w:color="auto" w:fill="auto"/>
        <w:spacing w:after="254" w:line="360" w:lineRule="auto"/>
        <w:ind w:left="200" w:firstLine="508"/>
        <w:jc w:val="both"/>
        <w:rPr>
          <w:rFonts w:ascii="Times New Roman" w:hAnsi="Times New Roman" w:cs="Times New Roman"/>
          <w:sz w:val="24"/>
          <w:szCs w:val="24"/>
        </w:rPr>
      </w:pPr>
      <w:r w:rsidRPr="00553E56">
        <w:rPr>
          <w:rStyle w:val="Bodytext2Bold0"/>
          <w:rFonts w:ascii="Times New Roman" w:hAnsi="Times New Roman" w:cs="Times New Roman"/>
          <w:sz w:val="24"/>
          <w:szCs w:val="24"/>
        </w:rPr>
        <w:t xml:space="preserve">Consiliul de administraţie al unităţii </w:t>
      </w:r>
      <w:r w:rsidRPr="00553E56">
        <w:rPr>
          <w:rFonts w:ascii="Times New Roman" w:hAnsi="Times New Roman" w:cs="Times New Roman"/>
          <w:sz w:val="24"/>
          <w:szCs w:val="24"/>
        </w:rPr>
        <w:t xml:space="preserve">analizează solicitările şi stabileşte lista finală în vederea înaintării la ISJ </w:t>
      </w:r>
      <w:r w:rsidR="00ED1BB6" w:rsidRPr="00553E56">
        <w:rPr>
          <w:rFonts w:ascii="Times New Roman" w:hAnsi="Times New Roman" w:cs="Times New Roman"/>
          <w:sz w:val="24"/>
          <w:szCs w:val="24"/>
        </w:rPr>
        <w:t>Gorj</w:t>
      </w:r>
      <w:r w:rsidRPr="00553E56">
        <w:rPr>
          <w:rFonts w:ascii="Times New Roman" w:hAnsi="Times New Roman" w:cs="Times New Roman"/>
          <w:sz w:val="24"/>
          <w:szCs w:val="24"/>
        </w:rPr>
        <w:t>.</w:t>
      </w:r>
    </w:p>
    <w:p w14:paraId="0C7E91F4" w14:textId="77777777" w:rsidR="00F235E2" w:rsidRPr="00553E56" w:rsidRDefault="00253E61" w:rsidP="00FB6341">
      <w:pPr>
        <w:pStyle w:val="Heading30"/>
        <w:keepNext/>
        <w:keepLines/>
        <w:shd w:val="clear" w:color="auto" w:fill="auto"/>
        <w:spacing w:before="0" w:after="0" w:line="360" w:lineRule="auto"/>
        <w:ind w:left="200" w:firstLine="508"/>
        <w:rPr>
          <w:rFonts w:ascii="Times New Roman" w:hAnsi="Times New Roman" w:cs="Times New Roman"/>
          <w:sz w:val="24"/>
          <w:szCs w:val="24"/>
        </w:rPr>
      </w:pPr>
      <w:bookmarkStart w:id="16" w:name="bookmark17"/>
      <w:r w:rsidRPr="00553E56">
        <w:rPr>
          <w:rStyle w:val="Heading31"/>
          <w:rFonts w:ascii="Times New Roman" w:hAnsi="Times New Roman" w:cs="Times New Roman"/>
          <w:b/>
          <w:bCs/>
          <w:sz w:val="24"/>
          <w:szCs w:val="24"/>
        </w:rPr>
        <w:t>19-21 ianuarie 2026</w:t>
      </w:r>
      <w:bookmarkEnd w:id="16"/>
    </w:p>
    <w:p w14:paraId="6EB1FF46" w14:textId="17406BC8" w:rsidR="00F235E2" w:rsidRPr="00553E56" w:rsidRDefault="00253E61" w:rsidP="00FB6341">
      <w:pPr>
        <w:pStyle w:val="Bodytext20"/>
        <w:shd w:val="clear" w:color="auto" w:fill="auto"/>
        <w:spacing w:after="0" w:line="360" w:lineRule="auto"/>
        <w:ind w:left="200" w:right="140" w:firstLine="508"/>
        <w:jc w:val="both"/>
        <w:rPr>
          <w:rFonts w:ascii="Times New Roman" w:hAnsi="Times New Roman" w:cs="Times New Roman"/>
          <w:sz w:val="24"/>
          <w:szCs w:val="24"/>
        </w:rPr>
      </w:pPr>
      <w:r w:rsidRPr="00553E56">
        <w:rPr>
          <w:rStyle w:val="Bodytext2Bold0"/>
          <w:rFonts w:ascii="Times New Roman" w:hAnsi="Times New Roman" w:cs="Times New Roman"/>
          <w:sz w:val="24"/>
          <w:szCs w:val="24"/>
        </w:rPr>
        <w:t xml:space="preserve">Directorii </w:t>
      </w:r>
      <w:r w:rsidRPr="00553E56">
        <w:rPr>
          <w:rFonts w:ascii="Times New Roman" w:hAnsi="Times New Roman" w:cs="Times New Roman"/>
          <w:sz w:val="24"/>
          <w:szCs w:val="24"/>
        </w:rPr>
        <w:t xml:space="preserve">unităţilor de învăţământ </w:t>
      </w:r>
      <w:r w:rsidRPr="00553E56">
        <w:rPr>
          <w:rStyle w:val="Bodytext2Bold0"/>
          <w:rFonts w:ascii="Times New Roman" w:hAnsi="Times New Roman" w:cs="Times New Roman"/>
          <w:sz w:val="24"/>
          <w:szCs w:val="24"/>
        </w:rPr>
        <w:t xml:space="preserve">înaintează la ISJ </w:t>
      </w:r>
      <w:r w:rsidR="00ED1BB6" w:rsidRPr="00553E56">
        <w:rPr>
          <w:rStyle w:val="Bodytext2Bold0"/>
          <w:rFonts w:ascii="Times New Roman" w:hAnsi="Times New Roman" w:cs="Times New Roman"/>
          <w:sz w:val="24"/>
          <w:szCs w:val="24"/>
        </w:rPr>
        <w:t>Gorj</w:t>
      </w:r>
      <w:r w:rsidRPr="00553E56">
        <w:rPr>
          <w:rFonts w:ascii="Times New Roman" w:hAnsi="Times New Roman" w:cs="Times New Roman"/>
          <w:sz w:val="24"/>
          <w:szCs w:val="24"/>
        </w:rPr>
        <w:t xml:space="preserve">, centralizat, cererile personalul didactic, </w:t>
      </w:r>
      <w:r w:rsidRPr="00553E56">
        <w:rPr>
          <w:rStyle w:val="Bodytext2Bold0"/>
          <w:rFonts w:ascii="Times New Roman" w:hAnsi="Times New Roman" w:cs="Times New Roman"/>
          <w:sz w:val="24"/>
          <w:szCs w:val="24"/>
        </w:rPr>
        <w:t xml:space="preserve">însoţite de documentele prevăzute în cererea tip </w:t>
      </w:r>
      <w:r w:rsidRPr="00553E56">
        <w:rPr>
          <w:rStyle w:val="Bodytext2Italic"/>
          <w:rFonts w:ascii="Times New Roman" w:hAnsi="Times New Roman" w:cs="Times New Roman"/>
          <w:sz w:val="24"/>
          <w:szCs w:val="24"/>
        </w:rPr>
        <w:t>(dosarele cadrelor didactice),</w:t>
      </w:r>
      <w:r w:rsidRPr="00553E56">
        <w:rPr>
          <w:rFonts w:ascii="Times New Roman" w:hAnsi="Times New Roman" w:cs="Times New Roman"/>
          <w:sz w:val="24"/>
          <w:szCs w:val="24"/>
        </w:rPr>
        <w:t xml:space="preserve"> în vederea emiterii deciziilor de repartizare revizuite.</w:t>
      </w:r>
    </w:p>
    <w:p w14:paraId="3D9B2521" w14:textId="02411A7B" w:rsidR="00F235E2" w:rsidRPr="00553E56" w:rsidRDefault="00253E61" w:rsidP="00FB6341">
      <w:pPr>
        <w:pStyle w:val="Bodytext40"/>
        <w:shd w:val="clear" w:color="auto" w:fill="auto"/>
        <w:spacing w:after="239" w:line="360" w:lineRule="auto"/>
        <w:ind w:left="200" w:firstLine="508"/>
        <w:rPr>
          <w:rFonts w:ascii="Times New Roman" w:hAnsi="Times New Roman" w:cs="Times New Roman"/>
          <w:sz w:val="24"/>
          <w:szCs w:val="24"/>
        </w:rPr>
      </w:pPr>
      <w:r w:rsidRPr="00553E56">
        <w:rPr>
          <w:rFonts w:ascii="Times New Roman" w:hAnsi="Times New Roman" w:cs="Times New Roman"/>
          <w:sz w:val="24"/>
          <w:szCs w:val="24"/>
        </w:rPr>
        <w:t xml:space="preserve">Se transmite la ISJ </w:t>
      </w:r>
      <w:r w:rsidR="00ED1BB6" w:rsidRPr="00553E56">
        <w:rPr>
          <w:rFonts w:ascii="Times New Roman" w:hAnsi="Times New Roman" w:cs="Times New Roman"/>
          <w:sz w:val="24"/>
          <w:szCs w:val="24"/>
        </w:rPr>
        <w:t>Gorj</w:t>
      </w:r>
      <w:r w:rsidRPr="00553E56">
        <w:rPr>
          <w:rFonts w:ascii="Times New Roman" w:hAnsi="Times New Roman" w:cs="Times New Roman"/>
          <w:sz w:val="24"/>
          <w:szCs w:val="24"/>
        </w:rPr>
        <w:t xml:space="preserve"> - Resurse Umane, prin email </w:t>
      </w:r>
      <w:hyperlink r:id="rId7" w:history="1">
        <w:r w:rsidR="00606775" w:rsidRPr="00553E56">
          <w:rPr>
            <w:rStyle w:val="Hyperlink"/>
            <w:rFonts w:ascii="Times New Roman" w:hAnsi="Times New Roman" w:cs="Times New Roman"/>
            <w:sz w:val="24"/>
            <w:szCs w:val="24"/>
            <w:u w:val="none"/>
          </w:rPr>
          <w:t>(isjgorj@yahoo.com)</w:t>
        </w:r>
      </w:hyperlink>
      <w:r w:rsidRPr="00553E56">
        <w:rPr>
          <w:rFonts w:ascii="Times New Roman" w:hAnsi="Times New Roman" w:cs="Times New Roman"/>
          <w:sz w:val="24"/>
          <w:szCs w:val="24"/>
          <w:lang w:eastAsia="en-US" w:bidi="en-US"/>
        </w:rPr>
        <w:t xml:space="preserve"> </w:t>
      </w:r>
      <w:r w:rsidRPr="00553E56">
        <w:rPr>
          <w:rFonts w:ascii="Times New Roman" w:hAnsi="Times New Roman" w:cs="Times New Roman"/>
          <w:sz w:val="24"/>
          <w:szCs w:val="24"/>
        </w:rPr>
        <w:t>macheta</w:t>
      </w:r>
      <w:r w:rsidRPr="00553E56">
        <w:rPr>
          <w:rStyle w:val="Bodytext4NotBold0"/>
          <w:rFonts w:ascii="Times New Roman" w:hAnsi="Times New Roman" w:cs="Times New Roman"/>
          <w:sz w:val="24"/>
          <w:szCs w:val="24"/>
        </w:rPr>
        <w:t xml:space="preserve">: </w:t>
      </w:r>
      <w:r w:rsidR="006B6640" w:rsidRPr="00553E56">
        <w:rPr>
          <w:rStyle w:val="Bodytext4NotBold1"/>
          <w:rFonts w:ascii="Times New Roman" w:hAnsi="Times New Roman" w:cs="Times New Roman"/>
          <w:sz w:val="24"/>
          <w:szCs w:val="24"/>
        </w:rPr>
        <w:t>GJ</w:t>
      </w:r>
      <w:r w:rsidRPr="00553E56">
        <w:rPr>
          <w:rStyle w:val="Bodytext4NotBold1"/>
          <w:rFonts w:ascii="Times New Roman" w:hAnsi="Times New Roman" w:cs="Times New Roman"/>
          <w:sz w:val="24"/>
          <w:szCs w:val="24"/>
        </w:rPr>
        <w:t>_REVIZUIRE_DECIZII_2026.xlsx</w:t>
      </w:r>
      <w:r w:rsidRPr="00553E56">
        <w:rPr>
          <w:rStyle w:val="Bodytext4NotBold2"/>
          <w:rFonts w:ascii="Times New Roman" w:hAnsi="Times New Roman" w:cs="Times New Roman"/>
          <w:sz w:val="24"/>
          <w:szCs w:val="24"/>
        </w:rPr>
        <w:t>.</w:t>
      </w:r>
    </w:p>
    <w:p w14:paraId="03EC30D8" w14:textId="77777777" w:rsidR="00F235E2" w:rsidRPr="00553E56" w:rsidRDefault="00253E61" w:rsidP="006B6640">
      <w:pPr>
        <w:pStyle w:val="Heading30"/>
        <w:keepNext/>
        <w:keepLines/>
        <w:shd w:val="clear" w:color="auto" w:fill="auto"/>
        <w:spacing w:before="0" w:after="0" w:line="360" w:lineRule="auto"/>
        <w:ind w:left="200" w:firstLine="508"/>
        <w:rPr>
          <w:rFonts w:ascii="Times New Roman" w:hAnsi="Times New Roman" w:cs="Times New Roman"/>
          <w:sz w:val="24"/>
          <w:szCs w:val="24"/>
        </w:rPr>
      </w:pPr>
      <w:bookmarkStart w:id="17" w:name="bookmark18"/>
      <w:r w:rsidRPr="00553E56">
        <w:rPr>
          <w:rStyle w:val="Heading31"/>
          <w:rFonts w:ascii="Times New Roman" w:hAnsi="Times New Roman" w:cs="Times New Roman"/>
          <w:b/>
          <w:bCs/>
          <w:sz w:val="24"/>
          <w:szCs w:val="24"/>
        </w:rPr>
        <w:t>19-23 ianuarie 2026</w:t>
      </w:r>
      <w:bookmarkEnd w:id="17"/>
    </w:p>
    <w:p w14:paraId="171A7762" w14:textId="64D54804" w:rsidR="00F235E2" w:rsidRPr="00553E56" w:rsidRDefault="00253E61" w:rsidP="00ED1BB6">
      <w:pPr>
        <w:pStyle w:val="Bodytext20"/>
        <w:shd w:val="clear" w:color="auto" w:fill="auto"/>
        <w:spacing w:after="239" w:line="360" w:lineRule="auto"/>
        <w:ind w:left="200" w:right="140" w:firstLine="0"/>
        <w:jc w:val="both"/>
        <w:rPr>
          <w:rFonts w:ascii="Times New Roman" w:hAnsi="Times New Roman" w:cs="Times New Roman"/>
          <w:sz w:val="24"/>
          <w:szCs w:val="24"/>
        </w:rPr>
      </w:pPr>
      <w:r w:rsidRPr="00553E56">
        <w:rPr>
          <w:rStyle w:val="Bodytext2Bold0"/>
          <w:rFonts w:ascii="Times New Roman" w:hAnsi="Times New Roman" w:cs="Times New Roman"/>
          <w:sz w:val="24"/>
          <w:szCs w:val="24"/>
        </w:rPr>
        <w:t xml:space="preserve">Comisia judeţeană </w:t>
      </w:r>
      <w:r w:rsidRPr="00553E56">
        <w:rPr>
          <w:rFonts w:ascii="Times New Roman" w:hAnsi="Times New Roman" w:cs="Times New Roman"/>
          <w:sz w:val="24"/>
          <w:szCs w:val="24"/>
        </w:rPr>
        <w:t xml:space="preserve">de mobilitate a ISJ </w:t>
      </w:r>
      <w:r w:rsidR="00ED1BB6" w:rsidRPr="00553E56">
        <w:rPr>
          <w:rFonts w:ascii="Times New Roman" w:hAnsi="Times New Roman" w:cs="Times New Roman"/>
          <w:sz w:val="24"/>
          <w:szCs w:val="24"/>
        </w:rPr>
        <w:t>Gorj</w:t>
      </w:r>
      <w:r w:rsidRPr="00553E56">
        <w:rPr>
          <w:rFonts w:ascii="Times New Roman" w:hAnsi="Times New Roman" w:cs="Times New Roman"/>
          <w:sz w:val="24"/>
          <w:szCs w:val="24"/>
        </w:rPr>
        <w:t xml:space="preserve"> </w:t>
      </w:r>
      <w:r w:rsidRPr="00553E56">
        <w:rPr>
          <w:rStyle w:val="Bodytext2Bold0"/>
          <w:rFonts w:ascii="Times New Roman" w:hAnsi="Times New Roman" w:cs="Times New Roman"/>
          <w:sz w:val="24"/>
          <w:szCs w:val="24"/>
        </w:rPr>
        <w:t xml:space="preserve">verifică dosarele </w:t>
      </w:r>
      <w:r w:rsidRPr="00553E56">
        <w:rPr>
          <w:rFonts w:ascii="Times New Roman" w:hAnsi="Times New Roman" w:cs="Times New Roman"/>
          <w:sz w:val="24"/>
          <w:szCs w:val="24"/>
        </w:rPr>
        <w:t xml:space="preserve">cadrelor didactice care solicită revizuirea deciziei de numire şi prezintă lista finală a cadrelor didactice pentru care se impune revizuirea documentelor de numire/transfer/repartizare în Consiliul de Administraţie al </w:t>
      </w:r>
      <w:r w:rsidRPr="00553E56">
        <w:rPr>
          <w:rFonts w:ascii="Times New Roman" w:hAnsi="Times New Roman" w:cs="Times New Roman"/>
          <w:sz w:val="24"/>
          <w:szCs w:val="24"/>
        </w:rPr>
        <w:lastRenderedPageBreak/>
        <w:t>inspectoratului şcolar.</w:t>
      </w:r>
    </w:p>
    <w:p w14:paraId="6D62A4D2" w14:textId="77777777" w:rsidR="00F235E2" w:rsidRPr="00553E56" w:rsidRDefault="00253E61" w:rsidP="006B6640">
      <w:pPr>
        <w:pStyle w:val="Heading30"/>
        <w:keepNext/>
        <w:keepLines/>
        <w:shd w:val="clear" w:color="auto" w:fill="auto"/>
        <w:spacing w:before="0" w:after="0" w:line="360" w:lineRule="auto"/>
        <w:ind w:left="200" w:firstLine="508"/>
        <w:rPr>
          <w:rFonts w:ascii="Times New Roman" w:hAnsi="Times New Roman" w:cs="Times New Roman"/>
          <w:sz w:val="24"/>
          <w:szCs w:val="24"/>
        </w:rPr>
      </w:pPr>
      <w:bookmarkStart w:id="18" w:name="bookmark19"/>
      <w:r w:rsidRPr="00553E56">
        <w:rPr>
          <w:rStyle w:val="Heading31"/>
          <w:rFonts w:ascii="Times New Roman" w:hAnsi="Times New Roman" w:cs="Times New Roman"/>
          <w:b/>
          <w:bCs/>
          <w:sz w:val="24"/>
          <w:szCs w:val="24"/>
        </w:rPr>
        <w:t>23 ianuarie 2026</w:t>
      </w:r>
      <w:bookmarkEnd w:id="18"/>
    </w:p>
    <w:p w14:paraId="7C59EB4B" w14:textId="481A78E0" w:rsidR="00F235E2" w:rsidRPr="00553E56" w:rsidRDefault="00253E61" w:rsidP="006B6640">
      <w:pPr>
        <w:pStyle w:val="Bodytext20"/>
        <w:shd w:val="clear" w:color="auto" w:fill="auto"/>
        <w:spacing w:after="487" w:line="360" w:lineRule="auto"/>
        <w:ind w:left="200" w:firstLine="508"/>
        <w:jc w:val="both"/>
        <w:rPr>
          <w:rFonts w:ascii="Times New Roman" w:hAnsi="Times New Roman" w:cs="Times New Roman"/>
          <w:sz w:val="24"/>
          <w:szCs w:val="24"/>
        </w:rPr>
      </w:pPr>
      <w:r w:rsidRPr="00553E56">
        <w:rPr>
          <w:rStyle w:val="Bodytext2Bold0"/>
          <w:rFonts w:ascii="Times New Roman" w:hAnsi="Times New Roman" w:cs="Times New Roman"/>
          <w:sz w:val="24"/>
          <w:szCs w:val="24"/>
        </w:rPr>
        <w:t xml:space="preserve">ISJ </w:t>
      </w:r>
      <w:r w:rsidR="00ED1BB6" w:rsidRPr="00553E56">
        <w:rPr>
          <w:rStyle w:val="Bodytext2Bold0"/>
          <w:rFonts w:ascii="Times New Roman" w:hAnsi="Times New Roman" w:cs="Times New Roman"/>
          <w:sz w:val="24"/>
          <w:szCs w:val="24"/>
        </w:rPr>
        <w:t>Gorj</w:t>
      </w:r>
      <w:r w:rsidRPr="00553E56">
        <w:rPr>
          <w:rStyle w:val="Bodytext2Bold0"/>
          <w:rFonts w:ascii="Times New Roman" w:hAnsi="Times New Roman" w:cs="Times New Roman"/>
          <w:sz w:val="24"/>
          <w:szCs w:val="24"/>
        </w:rPr>
        <w:t xml:space="preserve"> emite deciziile </w:t>
      </w:r>
      <w:r w:rsidRPr="00553E56">
        <w:rPr>
          <w:rFonts w:ascii="Times New Roman" w:hAnsi="Times New Roman" w:cs="Times New Roman"/>
          <w:sz w:val="24"/>
          <w:szCs w:val="24"/>
        </w:rPr>
        <w:t xml:space="preserve">actualizate de repartizare pentru care unităţile de învăţământ au înaintat solicitările scrise </w:t>
      </w:r>
      <w:r w:rsidRPr="00553E56">
        <w:rPr>
          <w:rStyle w:val="Bodytext2Italic"/>
          <w:rFonts w:ascii="Times New Roman" w:hAnsi="Times New Roman" w:cs="Times New Roman"/>
          <w:sz w:val="24"/>
          <w:szCs w:val="24"/>
        </w:rPr>
        <w:t>(dosarele cadrelor didactice)</w:t>
      </w:r>
      <w:r w:rsidRPr="00553E56">
        <w:rPr>
          <w:rFonts w:ascii="Times New Roman" w:hAnsi="Times New Roman" w:cs="Times New Roman"/>
          <w:sz w:val="24"/>
          <w:szCs w:val="24"/>
        </w:rPr>
        <w:t xml:space="preserve"> şi documentele justificative.</w:t>
      </w:r>
    </w:p>
    <w:p w14:paraId="20A4A8BD" w14:textId="77777777" w:rsidR="00F235E2" w:rsidRPr="00553E56" w:rsidRDefault="00253E61" w:rsidP="00ED1BB6">
      <w:pPr>
        <w:pStyle w:val="Bodytext50"/>
        <w:shd w:val="clear" w:color="auto" w:fill="auto"/>
        <w:spacing w:before="0" w:after="10" w:line="360" w:lineRule="auto"/>
        <w:jc w:val="both"/>
        <w:rPr>
          <w:rFonts w:ascii="Times New Roman" w:hAnsi="Times New Roman" w:cs="Times New Roman"/>
          <w:sz w:val="24"/>
          <w:szCs w:val="24"/>
        </w:rPr>
      </w:pPr>
      <w:r w:rsidRPr="00553E56">
        <w:rPr>
          <w:rFonts w:ascii="Times New Roman" w:hAnsi="Times New Roman" w:cs="Times New Roman"/>
          <w:sz w:val="24"/>
          <w:szCs w:val="24"/>
        </w:rPr>
        <w:t>INSPECTOR ŞCOLAR GENERAL.</w:t>
      </w:r>
    </w:p>
    <w:p w14:paraId="67EA2450" w14:textId="47CA6DFA" w:rsidR="00F235E2" w:rsidRPr="00553E56" w:rsidRDefault="00253E61" w:rsidP="00ED1BB6">
      <w:pPr>
        <w:pStyle w:val="Bodytext60"/>
        <w:shd w:val="clear" w:color="auto" w:fill="auto"/>
        <w:spacing w:before="0" w:after="413" w:line="360" w:lineRule="auto"/>
        <w:jc w:val="both"/>
        <w:rPr>
          <w:rFonts w:ascii="Times New Roman" w:hAnsi="Times New Roman" w:cs="Times New Roman"/>
          <w:sz w:val="24"/>
          <w:szCs w:val="24"/>
        </w:rPr>
      </w:pPr>
      <w:r w:rsidRPr="00553E56">
        <w:rPr>
          <w:rFonts w:ascii="Times New Roman" w:hAnsi="Times New Roman" w:cs="Times New Roman"/>
          <w:sz w:val="24"/>
          <w:szCs w:val="24"/>
          <w:lang w:eastAsia="en-US" w:bidi="en-US"/>
        </w:rPr>
        <w:t xml:space="preserve">PROF. </w:t>
      </w:r>
      <w:r w:rsidR="00893490" w:rsidRPr="00553E56">
        <w:rPr>
          <w:rFonts w:ascii="Times New Roman" w:hAnsi="Times New Roman" w:cs="Times New Roman"/>
          <w:sz w:val="24"/>
          <w:szCs w:val="24"/>
        </w:rPr>
        <w:t>MARIAN STAICU</w:t>
      </w:r>
    </w:p>
    <w:p w14:paraId="447CEB2B" w14:textId="77777777" w:rsidR="009A0A74" w:rsidRPr="00553E56" w:rsidRDefault="009A0A74" w:rsidP="00ED1BB6">
      <w:pPr>
        <w:pStyle w:val="Bodytext60"/>
        <w:shd w:val="clear" w:color="auto" w:fill="auto"/>
        <w:spacing w:before="0" w:after="413" w:line="360" w:lineRule="auto"/>
        <w:jc w:val="both"/>
        <w:rPr>
          <w:rFonts w:ascii="Times New Roman" w:hAnsi="Times New Roman" w:cs="Times New Roman"/>
          <w:sz w:val="24"/>
          <w:szCs w:val="24"/>
        </w:rPr>
      </w:pPr>
    </w:p>
    <w:p w14:paraId="1C80001C" w14:textId="77777777" w:rsidR="00F235E2" w:rsidRPr="00553E56" w:rsidRDefault="00253E61" w:rsidP="00ED1BB6">
      <w:pPr>
        <w:pStyle w:val="Bodytext70"/>
        <w:shd w:val="clear" w:color="auto" w:fill="auto"/>
        <w:spacing w:before="0" w:line="360" w:lineRule="auto"/>
        <w:ind w:left="2920"/>
        <w:jc w:val="both"/>
        <w:rPr>
          <w:rFonts w:ascii="Times New Roman" w:hAnsi="Times New Roman" w:cs="Times New Roman"/>
          <w:sz w:val="24"/>
          <w:szCs w:val="24"/>
        </w:rPr>
      </w:pPr>
      <w:r w:rsidRPr="00553E56">
        <w:rPr>
          <w:rFonts w:ascii="Times New Roman" w:hAnsi="Times New Roman" w:cs="Times New Roman"/>
          <w:sz w:val="24"/>
          <w:szCs w:val="24"/>
        </w:rPr>
        <w:t>PREŞEDINTELE COMISIEI JUDEŢENE DE MOBILITATE,</w:t>
      </w:r>
    </w:p>
    <w:p w14:paraId="7590ECFD" w14:textId="77777777" w:rsidR="00F235E2" w:rsidRPr="00553E56" w:rsidRDefault="00253E61" w:rsidP="00ED1BB6">
      <w:pPr>
        <w:pStyle w:val="Bodytext80"/>
        <w:shd w:val="clear" w:color="auto" w:fill="auto"/>
        <w:spacing w:line="360" w:lineRule="auto"/>
        <w:ind w:left="2920"/>
        <w:jc w:val="both"/>
        <w:rPr>
          <w:rFonts w:ascii="Times New Roman" w:hAnsi="Times New Roman" w:cs="Times New Roman"/>
          <w:sz w:val="24"/>
          <w:szCs w:val="24"/>
        </w:rPr>
      </w:pPr>
      <w:r w:rsidRPr="00553E56">
        <w:rPr>
          <w:rFonts w:ascii="Times New Roman" w:hAnsi="Times New Roman" w:cs="Times New Roman"/>
          <w:sz w:val="24"/>
          <w:szCs w:val="24"/>
        </w:rPr>
        <w:t>INSPECTOR ŞCOLAR GENERAL ADJUNCT,</w:t>
      </w:r>
    </w:p>
    <w:p w14:paraId="53E0964D" w14:textId="41566C6C" w:rsidR="00F235E2" w:rsidRPr="00553E56" w:rsidRDefault="00253E61" w:rsidP="00ED1BB6">
      <w:pPr>
        <w:pStyle w:val="Bodytext80"/>
        <w:shd w:val="clear" w:color="auto" w:fill="auto"/>
        <w:spacing w:after="180" w:line="360" w:lineRule="auto"/>
        <w:ind w:left="2920"/>
        <w:jc w:val="both"/>
        <w:rPr>
          <w:rFonts w:ascii="Times New Roman" w:hAnsi="Times New Roman" w:cs="Times New Roman"/>
          <w:sz w:val="24"/>
          <w:szCs w:val="24"/>
        </w:rPr>
      </w:pPr>
      <w:r w:rsidRPr="00553E56">
        <w:rPr>
          <w:rFonts w:ascii="Times New Roman" w:hAnsi="Times New Roman" w:cs="Times New Roman"/>
          <w:sz w:val="24"/>
          <w:szCs w:val="24"/>
        </w:rPr>
        <w:t xml:space="preserve">PROF. </w:t>
      </w:r>
      <w:r w:rsidR="00893490" w:rsidRPr="00553E56">
        <w:rPr>
          <w:rFonts w:ascii="Times New Roman" w:hAnsi="Times New Roman" w:cs="Times New Roman"/>
          <w:sz w:val="24"/>
          <w:szCs w:val="24"/>
        </w:rPr>
        <w:t>GRIGORE ALEXANDRES</w:t>
      </w:r>
      <w:r w:rsidR="00CC3D0C" w:rsidRPr="00553E56">
        <w:rPr>
          <w:rFonts w:ascii="Times New Roman" w:hAnsi="Times New Roman" w:cs="Times New Roman"/>
          <w:sz w:val="24"/>
          <w:szCs w:val="24"/>
        </w:rPr>
        <w:t>CU</w:t>
      </w:r>
    </w:p>
    <w:p w14:paraId="6EB4C35C" w14:textId="77777777" w:rsidR="009A0A74" w:rsidRPr="00553E56" w:rsidRDefault="009A0A74" w:rsidP="00ED1BB6">
      <w:pPr>
        <w:pStyle w:val="Bodytext80"/>
        <w:shd w:val="clear" w:color="auto" w:fill="auto"/>
        <w:spacing w:after="180" w:line="360" w:lineRule="auto"/>
        <w:ind w:left="2920"/>
        <w:jc w:val="both"/>
        <w:rPr>
          <w:rFonts w:ascii="Times New Roman" w:hAnsi="Times New Roman" w:cs="Times New Roman"/>
          <w:sz w:val="24"/>
          <w:szCs w:val="24"/>
        </w:rPr>
      </w:pPr>
    </w:p>
    <w:p w14:paraId="7D755C07" w14:textId="77777777" w:rsidR="009A0A74" w:rsidRPr="00553E56" w:rsidRDefault="009A0A74" w:rsidP="00ED1BB6">
      <w:pPr>
        <w:pStyle w:val="Bodytext80"/>
        <w:shd w:val="clear" w:color="auto" w:fill="auto"/>
        <w:spacing w:after="180" w:line="360" w:lineRule="auto"/>
        <w:ind w:left="2920"/>
        <w:jc w:val="both"/>
        <w:rPr>
          <w:rFonts w:ascii="Times New Roman" w:hAnsi="Times New Roman" w:cs="Times New Roman"/>
          <w:sz w:val="24"/>
          <w:szCs w:val="24"/>
        </w:rPr>
      </w:pPr>
    </w:p>
    <w:p w14:paraId="4CE6C2AF" w14:textId="77777777" w:rsidR="009A0A74" w:rsidRPr="00553E56" w:rsidRDefault="009A0A74" w:rsidP="00ED1BB6">
      <w:pPr>
        <w:pStyle w:val="Bodytext80"/>
        <w:shd w:val="clear" w:color="auto" w:fill="auto"/>
        <w:spacing w:after="180" w:line="360" w:lineRule="auto"/>
        <w:ind w:left="2920"/>
        <w:jc w:val="both"/>
        <w:rPr>
          <w:rFonts w:ascii="Times New Roman" w:hAnsi="Times New Roman" w:cs="Times New Roman"/>
          <w:sz w:val="24"/>
          <w:szCs w:val="24"/>
        </w:rPr>
      </w:pPr>
    </w:p>
    <w:p w14:paraId="69F2F37E" w14:textId="77777777" w:rsidR="00F235E2" w:rsidRPr="00553E56" w:rsidRDefault="00253E61" w:rsidP="00893490">
      <w:pPr>
        <w:pStyle w:val="Bodytext70"/>
        <w:shd w:val="clear" w:color="auto" w:fill="auto"/>
        <w:spacing w:before="0" w:line="360" w:lineRule="auto"/>
        <w:ind w:left="3540" w:firstLine="708"/>
        <w:jc w:val="both"/>
        <w:rPr>
          <w:rFonts w:ascii="Times New Roman" w:hAnsi="Times New Roman" w:cs="Times New Roman"/>
          <w:sz w:val="24"/>
          <w:szCs w:val="24"/>
        </w:rPr>
      </w:pPr>
      <w:r w:rsidRPr="00553E56">
        <w:rPr>
          <w:rFonts w:ascii="Times New Roman" w:hAnsi="Times New Roman" w:cs="Times New Roman"/>
          <w:sz w:val="24"/>
          <w:szCs w:val="24"/>
        </w:rPr>
        <w:t>INSPECTORI RESURSE UMANE.</w:t>
      </w:r>
    </w:p>
    <w:p w14:paraId="6F22C83A" w14:textId="469EA024" w:rsidR="00893490" w:rsidRPr="00553E56" w:rsidRDefault="00253E61" w:rsidP="00893490">
      <w:pPr>
        <w:pStyle w:val="Bodytext80"/>
        <w:shd w:val="clear" w:color="auto" w:fill="auto"/>
        <w:spacing w:line="360" w:lineRule="auto"/>
        <w:ind w:left="3540" w:right="760" w:firstLine="708"/>
        <w:jc w:val="both"/>
        <w:rPr>
          <w:rFonts w:ascii="Times New Roman" w:hAnsi="Times New Roman" w:cs="Times New Roman"/>
          <w:sz w:val="24"/>
          <w:szCs w:val="24"/>
        </w:rPr>
      </w:pPr>
      <w:r w:rsidRPr="00553E56">
        <w:rPr>
          <w:rFonts w:ascii="Times New Roman" w:hAnsi="Times New Roman" w:cs="Times New Roman"/>
          <w:sz w:val="24"/>
          <w:szCs w:val="24"/>
          <w:lang w:eastAsia="en-US" w:bidi="en-US"/>
        </w:rPr>
        <w:t xml:space="preserve">PROF. </w:t>
      </w:r>
      <w:r w:rsidR="00893490" w:rsidRPr="00553E56">
        <w:rPr>
          <w:rFonts w:ascii="Times New Roman" w:hAnsi="Times New Roman" w:cs="Times New Roman"/>
          <w:sz w:val="24"/>
          <w:szCs w:val="24"/>
        </w:rPr>
        <w:t>POPESCU IONEL</w:t>
      </w:r>
      <w:r w:rsidR="004E0436" w:rsidRPr="00553E56">
        <w:rPr>
          <w:rFonts w:ascii="Times New Roman" w:hAnsi="Times New Roman" w:cs="Times New Roman"/>
          <w:sz w:val="24"/>
          <w:szCs w:val="24"/>
        </w:rPr>
        <w:t xml:space="preserve"> - </w:t>
      </w:r>
      <w:r w:rsidR="00893490" w:rsidRPr="00553E56">
        <w:rPr>
          <w:rFonts w:ascii="Times New Roman" w:hAnsi="Times New Roman" w:cs="Times New Roman"/>
          <w:sz w:val="24"/>
          <w:szCs w:val="24"/>
        </w:rPr>
        <w:t>COSMIN</w:t>
      </w:r>
      <w:r w:rsidRPr="00553E56">
        <w:rPr>
          <w:rFonts w:ascii="Times New Roman" w:hAnsi="Times New Roman" w:cs="Times New Roman"/>
          <w:sz w:val="24"/>
          <w:szCs w:val="24"/>
        </w:rPr>
        <w:t xml:space="preserve"> </w:t>
      </w:r>
    </w:p>
    <w:p w14:paraId="28741BB7" w14:textId="148510FC" w:rsidR="00F235E2" w:rsidRPr="00553E56" w:rsidRDefault="00253E61" w:rsidP="00893490">
      <w:pPr>
        <w:pStyle w:val="Bodytext80"/>
        <w:shd w:val="clear" w:color="auto" w:fill="auto"/>
        <w:spacing w:line="360" w:lineRule="auto"/>
        <w:ind w:left="3540" w:right="760" w:firstLine="708"/>
        <w:jc w:val="both"/>
        <w:rPr>
          <w:rFonts w:ascii="Times New Roman" w:hAnsi="Times New Roman" w:cs="Times New Roman"/>
          <w:sz w:val="24"/>
          <w:szCs w:val="24"/>
        </w:rPr>
      </w:pPr>
      <w:r w:rsidRPr="00553E56">
        <w:rPr>
          <w:rFonts w:ascii="Times New Roman" w:hAnsi="Times New Roman" w:cs="Times New Roman"/>
          <w:sz w:val="24"/>
          <w:szCs w:val="24"/>
          <w:lang w:eastAsia="en-US" w:bidi="en-US"/>
        </w:rPr>
        <w:t xml:space="preserve">PROF. </w:t>
      </w:r>
      <w:r w:rsidR="004E0436" w:rsidRPr="00553E56">
        <w:rPr>
          <w:rFonts w:ascii="Times New Roman" w:hAnsi="Times New Roman" w:cs="Times New Roman"/>
          <w:sz w:val="24"/>
          <w:szCs w:val="24"/>
          <w:lang w:eastAsia="en-US" w:bidi="en-US"/>
        </w:rPr>
        <w:t xml:space="preserve">VULPE </w:t>
      </w:r>
      <w:r w:rsidR="00CC3D0C" w:rsidRPr="00553E56">
        <w:rPr>
          <w:rFonts w:ascii="Times New Roman" w:hAnsi="Times New Roman" w:cs="Times New Roman"/>
          <w:sz w:val="24"/>
          <w:szCs w:val="24"/>
          <w:lang w:eastAsia="en-US" w:bidi="en-US"/>
        </w:rPr>
        <w:t>CARMEN</w:t>
      </w:r>
      <w:r w:rsidR="004E0436" w:rsidRPr="00553E56">
        <w:rPr>
          <w:rFonts w:ascii="Times New Roman" w:hAnsi="Times New Roman" w:cs="Times New Roman"/>
          <w:sz w:val="24"/>
          <w:szCs w:val="24"/>
          <w:lang w:eastAsia="en-US" w:bidi="en-US"/>
        </w:rPr>
        <w:t xml:space="preserve"> </w:t>
      </w:r>
      <w:r w:rsidR="00CC3D0C" w:rsidRPr="00553E56">
        <w:rPr>
          <w:rFonts w:ascii="Times New Roman" w:hAnsi="Times New Roman" w:cs="Times New Roman"/>
          <w:sz w:val="24"/>
          <w:szCs w:val="24"/>
          <w:lang w:eastAsia="en-US" w:bidi="en-US"/>
        </w:rPr>
        <w:t>-</w:t>
      </w:r>
      <w:r w:rsidR="004E0436" w:rsidRPr="00553E56">
        <w:rPr>
          <w:rFonts w:ascii="Times New Roman" w:hAnsi="Times New Roman" w:cs="Times New Roman"/>
          <w:sz w:val="24"/>
          <w:szCs w:val="24"/>
          <w:lang w:eastAsia="en-US" w:bidi="en-US"/>
        </w:rPr>
        <w:t xml:space="preserve"> </w:t>
      </w:r>
      <w:r w:rsidR="00CC3D0C" w:rsidRPr="00553E56">
        <w:rPr>
          <w:rFonts w:ascii="Times New Roman" w:hAnsi="Times New Roman" w:cs="Times New Roman"/>
          <w:sz w:val="24"/>
          <w:szCs w:val="24"/>
          <w:lang w:eastAsia="en-US" w:bidi="en-US"/>
        </w:rPr>
        <w:t xml:space="preserve">RODICA </w:t>
      </w:r>
    </w:p>
    <w:sectPr w:rsidR="00F235E2" w:rsidRPr="00553E56">
      <w:headerReference w:type="default" r:id="rId8"/>
      <w:pgSz w:w="11900" w:h="16840"/>
      <w:pgMar w:top="1743" w:right="811" w:bottom="1090" w:left="1099"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BE3D9" w14:textId="77777777" w:rsidR="008952C7" w:rsidRDefault="008952C7">
      <w:r>
        <w:separator/>
      </w:r>
    </w:p>
  </w:endnote>
  <w:endnote w:type="continuationSeparator" w:id="0">
    <w:p w14:paraId="7CFDF504" w14:textId="77777777" w:rsidR="008952C7" w:rsidRDefault="00895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47A2F" w14:textId="77777777" w:rsidR="008952C7" w:rsidRDefault="008952C7"/>
  </w:footnote>
  <w:footnote w:type="continuationSeparator" w:id="0">
    <w:p w14:paraId="1C77FD10" w14:textId="77777777" w:rsidR="008952C7" w:rsidRDefault="008952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AB8EC" w14:textId="77777777" w:rsidR="0009173B" w:rsidRDefault="0009173B" w:rsidP="0009173B">
    <w:pPr>
      <w:pStyle w:val="Antet"/>
      <w:rPr>
        <w:rFonts w:ascii="Times New Roman" w:hAnsi="Times New Roman"/>
        <w:color w:val="0F243E"/>
      </w:rPr>
    </w:pPr>
  </w:p>
  <w:p w14:paraId="0CC89165" w14:textId="1FBA361D" w:rsidR="0009173B" w:rsidRPr="001D26BF" w:rsidRDefault="0009173B" w:rsidP="0009173B">
    <w:pPr>
      <w:pStyle w:val="Antet"/>
      <w:rPr>
        <w:rFonts w:ascii="Times New Roman" w:hAnsi="Times New Roman"/>
        <w:color w:val="0F243E"/>
      </w:rPr>
    </w:pPr>
    <w:r>
      <w:rPr>
        <w:rFonts w:ascii="Times New Roman" w:hAnsi="Times New Roman"/>
        <w:color w:val="0F243E"/>
      </w:rPr>
      <w:t xml:space="preserve">   </w:t>
    </w:r>
    <w:r>
      <w:rPr>
        <w:rFonts w:ascii="Times New Roman" w:hAnsi="Times New Roman"/>
        <w:noProof/>
        <w:color w:val="0F243E"/>
        <w:lang w:val="en-GB" w:eastAsia="en-GB"/>
      </w:rPr>
      <w:drawing>
        <wp:inline distT="0" distB="0" distL="0" distR="0" wp14:anchorId="60B1A358" wp14:editId="19D4544B">
          <wp:extent cx="1034143" cy="541771"/>
          <wp:effectExtent l="0" t="0" r="0" b="0"/>
          <wp:docPr id="9"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
                  <a:srcRect/>
                  <a:stretch>
                    <a:fillRect/>
                  </a:stretch>
                </pic:blipFill>
                <pic:spPr bwMode="auto">
                  <a:xfrm>
                    <a:off x="0" y="0"/>
                    <a:ext cx="1044646" cy="547273"/>
                  </a:xfrm>
                  <a:prstGeom prst="rect">
                    <a:avLst/>
                  </a:prstGeom>
                  <a:noFill/>
                  <a:ln w="9525">
                    <a:noFill/>
                    <a:miter lim="800000"/>
                    <a:headEnd/>
                    <a:tailEnd/>
                  </a:ln>
                </pic:spPr>
              </pic:pic>
            </a:graphicData>
          </a:graphic>
        </wp:inline>
      </w:drawing>
    </w:r>
    <w:r>
      <w:rPr>
        <w:rFonts w:ascii="Times New Roman" w:hAnsi="Times New Roman"/>
        <w:color w:val="0F243E"/>
      </w:rPr>
      <w:t xml:space="preserve">      </w:t>
    </w:r>
    <w:r>
      <w:rPr>
        <w:noProof/>
      </w:rPr>
      <w:t xml:space="preserve">                                                </w:t>
    </w:r>
    <w:r>
      <w:rPr>
        <w:noProof/>
        <w:lang w:val="en-GB" w:eastAsia="en-GB"/>
      </w:rPr>
      <w:drawing>
        <wp:inline distT="0" distB="0" distL="0" distR="0" wp14:anchorId="01B27540" wp14:editId="3648CDF9">
          <wp:extent cx="2601313" cy="489857"/>
          <wp:effectExtent l="0" t="0" r="0" b="5715"/>
          <wp:docPr id="1" name="Imagine 1" descr="Acas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să"/>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410" cy="506070"/>
                  </a:xfrm>
                  <a:prstGeom prst="rect">
                    <a:avLst/>
                  </a:prstGeom>
                  <a:noFill/>
                  <a:ln>
                    <a:noFill/>
                  </a:ln>
                </pic:spPr>
              </pic:pic>
            </a:graphicData>
          </a:graphic>
        </wp:inline>
      </w:drawing>
    </w:r>
  </w:p>
  <w:p w14:paraId="0A53C458" w14:textId="0608FC0F" w:rsidR="0009173B" w:rsidRPr="0009173B" w:rsidRDefault="0009173B">
    <w:pPr>
      <w:pStyle w:val="Antet"/>
      <w:rPr>
        <w:rFonts w:ascii="Times New Roman" w:hAnsi="Times New Roman"/>
        <w:color w:val="0F243E"/>
      </w:rPr>
    </w:pPr>
    <w:r>
      <w:rPr>
        <w:rFonts w:ascii="Palatino Linotype" w:hAnsi="Palatino Linotype"/>
        <w:color w:val="0F243E"/>
        <w:sz w:val="26"/>
        <w:lang w:val="it-IT"/>
      </w:rPr>
      <w:t>______________________________________________________________________</w:t>
    </w:r>
    <w:r w:rsidR="00FE555E">
      <w:rPr>
        <w:rFonts w:ascii="Palatino Linotype" w:hAnsi="Palatino Linotype"/>
        <w:color w:val="0F243E"/>
        <w:sz w:val="26"/>
        <w:lang w:val="it-IT"/>
      </w:rPr>
      <w:t>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A037A"/>
    <w:multiLevelType w:val="multilevel"/>
    <w:tmpl w:val="338279A8"/>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B066A04"/>
    <w:multiLevelType w:val="multilevel"/>
    <w:tmpl w:val="F7760F72"/>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FD4CC6"/>
    <w:multiLevelType w:val="multilevel"/>
    <w:tmpl w:val="001EEB7C"/>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DF26A2F"/>
    <w:multiLevelType w:val="multilevel"/>
    <w:tmpl w:val="E4F052EC"/>
    <w:lvl w:ilvl="0">
      <w:start w:val="1"/>
      <w:numFmt w:val="upperLetter"/>
      <w:lvlText w:val="%1."/>
      <w:lvlJc w:val="left"/>
      <w:rPr>
        <w:rFonts w:ascii="Arial Narrow" w:eastAsia="Arial Narrow" w:hAnsi="Arial Narrow" w:cs="Arial Narrow"/>
        <w:b/>
        <w:bCs/>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3243B5"/>
    <w:multiLevelType w:val="multilevel"/>
    <w:tmpl w:val="7C8814CA"/>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F9A39C7"/>
    <w:multiLevelType w:val="multilevel"/>
    <w:tmpl w:val="94702EC4"/>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4D53D94"/>
    <w:multiLevelType w:val="multilevel"/>
    <w:tmpl w:val="17B8714E"/>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A7E64D9"/>
    <w:multiLevelType w:val="hybridMultilevel"/>
    <w:tmpl w:val="DF928AF6"/>
    <w:lvl w:ilvl="0" w:tplc="1CFA2620">
      <w:numFmt w:val="bullet"/>
      <w:lvlText w:val="-"/>
      <w:lvlJc w:val="left"/>
      <w:pPr>
        <w:ind w:left="1120" w:hanging="360"/>
      </w:pPr>
      <w:rPr>
        <w:rFonts w:ascii="Times New Roman" w:eastAsia="Courier New" w:hAnsi="Times New Roman" w:cs="Times New Roman" w:hint="default"/>
      </w:rPr>
    </w:lvl>
    <w:lvl w:ilvl="1" w:tplc="04180003" w:tentative="1">
      <w:start w:val="1"/>
      <w:numFmt w:val="bullet"/>
      <w:lvlText w:val="o"/>
      <w:lvlJc w:val="left"/>
      <w:pPr>
        <w:ind w:left="1840" w:hanging="360"/>
      </w:pPr>
      <w:rPr>
        <w:rFonts w:ascii="Courier New" w:hAnsi="Courier New" w:cs="Courier New" w:hint="default"/>
      </w:rPr>
    </w:lvl>
    <w:lvl w:ilvl="2" w:tplc="04180005" w:tentative="1">
      <w:start w:val="1"/>
      <w:numFmt w:val="bullet"/>
      <w:lvlText w:val=""/>
      <w:lvlJc w:val="left"/>
      <w:pPr>
        <w:ind w:left="2560" w:hanging="360"/>
      </w:pPr>
      <w:rPr>
        <w:rFonts w:ascii="Wingdings" w:hAnsi="Wingdings" w:hint="default"/>
      </w:rPr>
    </w:lvl>
    <w:lvl w:ilvl="3" w:tplc="04180001" w:tentative="1">
      <w:start w:val="1"/>
      <w:numFmt w:val="bullet"/>
      <w:lvlText w:val=""/>
      <w:lvlJc w:val="left"/>
      <w:pPr>
        <w:ind w:left="3280" w:hanging="360"/>
      </w:pPr>
      <w:rPr>
        <w:rFonts w:ascii="Symbol" w:hAnsi="Symbol" w:hint="default"/>
      </w:rPr>
    </w:lvl>
    <w:lvl w:ilvl="4" w:tplc="04180003" w:tentative="1">
      <w:start w:val="1"/>
      <w:numFmt w:val="bullet"/>
      <w:lvlText w:val="o"/>
      <w:lvlJc w:val="left"/>
      <w:pPr>
        <w:ind w:left="4000" w:hanging="360"/>
      </w:pPr>
      <w:rPr>
        <w:rFonts w:ascii="Courier New" w:hAnsi="Courier New" w:cs="Courier New" w:hint="default"/>
      </w:rPr>
    </w:lvl>
    <w:lvl w:ilvl="5" w:tplc="04180005" w:tentative="1">
      <w:start w:val="1"/>
      <w:numFmt w:val="bullet"/>
      <w:lvlText w:val=""/>
      <w:lvlJc w:val="left"/>
      <w:pPr>
        <w:ind w:left="4720" w:hanging="360"/>
      </w:pPr>
      <w:rPr>
        <w:rFonts w:ascii="Wingdings" w:hAnsi="Wingdings" w:hint="default"/>
      </w:rPr>
    </w:lvl>
    <w:lvl w:ilvl="6" w:tplc="04180001" w:tentative="1">
      <w:start w:val="1"/>
      <w:numFmt w:val="bullet"/>
      <w:lvlText w:val=""/>
      <w:lvlJc w:val="left"/>
      <w:pPr>
        <w:ind w:left="5440" w:hanging="360"/>
      </w:pPr>
      <w:rPr>
        <w:rFonts w:ascii="Symbol" w:hAnsi="Symbol" w:hint="default"/>
      </w:rPr>
    </w:lvl>
    <w:lvl w:ilvl="7" w:tplc="04180003" w:tentative="1">
      <w:start w:val="1"/>
      <w:numFmt w:val="bullet"/>
      <w:lvlText w:val="o"/>
      <w:lvlJc w:val="left"/>
      <w:pPr>
        <w:ind w:left="6160" w:hanging="360"/>
      </w:pPr>
      <w:rPr>
        <w:rFonts w:ascii="Courier New" w:hAnsi="Courier New" w:cs="Courier New" w:hint="default"/>
      </w:rPr>
    </w:lvl>
    <w:lvl w:ilvl="8" w:tplc="04180005" w:tentative="1">
      <w:start w:val="1"/>
      <w:numFmt w:val="bullet"/>
      <w:lvlText w:val=""/>
      <w:lvlJc w:val="left"/>
      <w:pPr>
        <w:ind w:left="6880" w:hanging="360"/>
      </w:pPr>
      <w:rPr>
        <w:rFonts w:ascii="Wingdings" w:hAnsi="Wingdings" w:hint="default"/>
      </w:rPr>
    </w:lvl>
  </w:abstractNum>
  <w:abstractNum w:abstractNumId="8" w15:restartNumberingAfterBreak="0">
    <w:nsid w:val="5CC4236F"/>
    <w:multiLevelType w:val="multilevel"/>
    <w:tmpl w:val="42CCFF76"/>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14264FF"/>
    <w:multiLevelType w:val="multilevel"/>
    <w:tmpl w:val="6A001B0E"/>
    <w:lvl w:ilvl="0">
      <w:start w:val="2"/>
      <w:numFmt w:val="lowerLetter"/>
      <w:lvlText w:val="%1)"/>
      <w:lvlJc w:val="left"/>
      <w:rPr>
        <w:rFonts w:ascii="Times New Roman" w:eastAsia="Arial Narrow" w:hAnsi="Times New Roman" w:cs="Times New Roman"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E684DB6"/>
    <w:multiLevelType w:val="multilevel"/>
    <w:tmpl w:val="FF9CAA0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76911020">
    <w:abstractNumId w:val="3"/>
  </w:num>
  <w:num w:numId="2" w16cid:durableId="1210646684">
    <w:abstractNumId w:val="5"/>
  </w:num>
  <w:num w:numId="3" w16cid:durableId="41102619">
    <w:abstractNumId w:val="10"/>
  </w:num>
  <w:num w:numId="4" w16cid:durableId="1883328235">
    <w:abstractNumId w:val="1"/>
  </w:num>
  <w:num w:numId="5" w16cid:durableId="1925605210">
    <w:abstractNumId w:val="8"/>
  </w:num>
  <w:num w:numId="6" w16cid:durableId="1904638133">
    <w:abstractNumId w:val="6"/>
  </w:num>
  <w:num w:numId="7" w16cid:durableId="1450196564">
    <w:abstractNumId w:val="4"/>
  </w:num>
  <w:num w:numId="8" w16cid:durableId="1185096811">
    <w:abstractNumId w:val="0"/>
  </w:num>
  <w:num w:numId="9" w16cid:durableId="1428040466">
    <w:abstractNumId w:val="2"/>
  </w:num>
  <w:num w:numId="10" w16cid:durableId="1242183407">
    <w:abstractNumId w:val="9"/>
  </w:num>
  <w:num w:numId="11" w16cid:durableId="8478670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5E2"/>
    <w:rsid w:val="0009173B"/>
    <w:rsid w:val="00197E56"/>
    <w:rsid w:val="002011D5"/>
    <w:rsid w:val="00253E61"/>
    <w:rsid w:val="002C398F"/>
    <w:rsid w:val="003E43E0"/>
    <w:rsid w:val="004D33BE"/>
    <w:rsid w:val="004E0436"/>
    <w:rsid w:val="00553E56"/>
    <w:rsid w:val="00606775"/>
    <w:rsid w:val="006466FA"/>
    <w:rsid w:val="006B6640"/>
    <w:rsid w:val="0075128B"/>
    <w:rsid w:val="00765BAF"/>
    <w:rsid w:val="007C0BE5"/>
    <w:rsid w:val="007F3AC6"/>
    <w:rsid w:val="00833DBE"/>
    <w:rsid w:val="00893490"/>
    <w:rsid w:val="008952C7"/>
    <w:rsid w:val="00901D6E"/>
    <w:rsid w:val="009A0A74"/>
    <w:rsid w:val="00CC3D0C"/>
    <w:rsid w:val="00CD22EE"/>
    <w:rsid w:val="00DD7A60"/>
    <w:rsid w:val="00E96BC3"/>
    <w:rsid w:val="00EA58F9"/>
    <w:rsid w:val="00ED1BB6"/>
    <w:rsid w:val="00F235E2"/>
    <w:rsid w:val="00FB6341"/>
    <w:rsid w:val="00FE555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681FB"/>
  <w15:docId w15:val="{9665199C-9108-483B-A0D5-4F064D2F9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icrosoft Sans Serif" w:eastAsia="Microsoft Sans Serif" w:hAnsi="Microsoft Sans Serif" w:cs="Microsoft Sans Serif"/>
        <w:sz w:val="24"/>
        <w:szCs w:val="24"/>
        <w:lang w:val="ro-RO" w:eastAsia="ro-RO" w:bidi="ro-RO"/>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rPr>
      <w:color w:val="0066CC"/>
      <w:u w:val="single"/>
    </w:rPr>
  </w:style>
  <w:style w:type="character" w:customStyle="1" w:styleId="Headerorfooter">
    <w:name w:val="Header or footer_"/>
    <w:basedOn w:val="Fontdeparagrafimplicit"/>
    <w:link w:val="Headerorfooter0"/>
    <w:rPr>
      <w:rFonts w:ascii="Arial Narrow" w:eastAsia="Arial Narrow" w:hAnsi="Arial Narrow" w:cs="Arial Narrow"/>
      <w:b w:val="0"/>
      <w:bCs w:val="0"/>
      <w:i w:val="0"/>
      <w:iCs w:val="0"/>
      <w:smallCaps w:val="0"/>
      <w:strike w:val="0"/>
      <w:w w:val="100"/>
      <w:sz w:val="12"/>
      <w:szCs w:val="12"/>
      <w:u w:val="none"/>
    </w:rPr>
  </w:style>
  <w:style w:type="character" w:customStyle="1" w:styleId="Headerorfooter10ptBold">
    <w:name w:val="Header or footer + 10 pt;Bold"/>
    <w:basedOn w:val="Headerorfooter"/>
    <w:rPr>
      <w:rFonts w:ascii="Arial Narrow" w:eastAsia="Arial Narrow" w:hAnsi="Arial Narrow" w:cs="Arial Narrow"/>
      <w:b/>
      <w:bCs/>
      <w:i w:val="0"/>
      <w:iCs w:val="0"/>
      <w:smallCaps w:val="0"/>
      <w:strike w:val="0"/>
      <w:color w:val="000000"/>
      <w:spacing w:val="0"/>
      <w:w w:val="100"/>
      <w:position w:val="0"/>
      <w:sz w:val="20"/>
      <w:szCs w:val="20"/>
      <w:u w:val="none"/>
      <w:lang w:val="ro-RO" w:eastAsia="ro-RO" w:bidi="ro-RO"/>
    </w:rPr>
  </w:style>
  <w:style w:type="character" w:customStyle="1" w:styleId="Headerorfooter1">
    <w:name w:val="Header or footer"/>
    <w:basedOn w:val="Headerorfooter"/>
    <w:rPr>
      <w:rFonts w:ascii="Arial Narrow" w:eastAsia="Arial Narrow" w:hAnsi="Arial Narrow" w:cs="Arial Narrow"/>
      <w:b w:val="0"/>
      <w:bCs w:val="0"/>
      <w:i w:val="0"/>
      <w:iCs w:val="0"/>
      <w:smallCaps w:val="0"/>
      <w:strike w:val="0"/>
      <w:color w:val="000000"/>
      <w:spacing w:val="0"/>
      <w:w w:val="100"/>
      <w:position w:val="0"/>
      <w:sz w:val="12"/>
      <w:szCs w:val="12"/>
      <w:u w:val="none"/>
      <w:lang w:val="ro-RO" w:eastAsia="ro-RO" w:bidi="ro-RO"/>
    </w:rPr>
  </w:style>
  <w:style w:type="character" w:customStyle="1" w:styleId="Headerorfooter2">
    <w:name w:val="Header or footer"/>
    <w:basedOn w:val="Headerorfooter"/>
    <w:rPr>
      <w:rFonts w:ascii="Arial Narrow" w:eastAsia="Arial Narrow" w:hAnsi="Arial Narrow" w:cs="Arial Narrow"/>
      <w:b w:val="0"/>
      <w:bCs w:val="0"/>
      <w:i w:val="0"/>
      <w:iCs w:val="0"/>
      <w:smallCaps w:val="0"/>
      <w:strike w:val="0"/>
      <w:color w:val="000000"/>
      <w:spacing w:val="0"/>
      <w:w w:val="100"/>
      <w:position w:val="0"/>
      <w:sz w:val="12"/>
      <w:szCs w:val="12"/>
      <w:u w:val="single"/>
      <w:lang w:val="en-US" w:eastAsia="en-US" w:bidi="en-US"/>
    </w:rPr>
  </w:style>
  <w:style w:type="character" w:customStyle="1" w:styleId="Headerorfooter8pt">
    <w:name w:val="Header or footer + 8 pt"/>
    <w:basedOn w:val="Headerorfooter"/>
    <w:rPr>
      <w:rFonts w:ascii="Arial Narrow" w:eastAsia="Arial Narrow" w:hAnsi="Arial Narrow" w:cs="Arial Narrow"/>
      <w:b w:val="0"/>
      <w:bCs w:val="0"/>
      <w:i w:val="0"/>
      <w:iCs w:val="0"/>
      <w:smallCaps w:val="0"/>
      <w:strike w:val="0"/>
      <w:color w:val="000000"/>
      <w:spacing w:val="0"/>
      <w:w w:val="100"/>
      <w:position w:val="0"/>
      <w:sz w:val="16"/>
      <w:szCs w:val="16"/>
      <w:u w:val="none"/>
      <w:lang w:val="ro-RO" w:eastAsia="ro-RO" w:bidi="ro-RO"/>
    </w:rPr>
  </w:style>
  <w:style w:type="character" w:customStyle="1" w:styleId="Picturecaption2Exact">
    <w:name w:val="Picture caption (2) Exact"/>
    <w:basedOn w:val="Fontdeparagrafimplicit"/>
    <w:link w:val="Picturecaption2"/>
    <w:rPr>
      <w:rFonts w:ascii="Arial Narrow" w:eastAsia="Arial Narrow" w:hAnsi="Arial Narrow" w:cs="Arial Narrow"/>
      <w:b w:val="0"/>
      <w:bCs w:val="0"/>
      <w:i w:val="0"/>
      <w:iCs w:val="0"/>
      <w:smallCaps w:val="0"/>
      <w:strike w:val="0"/>
      <w:sz w:val="8"/>
      <w:szCs w:val="8"/>
      <w:u w:val="none"/>
    </w:rPr>
  </w:style>
  <w:style w:type="character" w:customStyle="1" w:styleId="Picturecaption2SmallCapsExact">
    <w:name w:val="Picture caption (2) + Small Caps Exact"/>
    <w:basedOn w:val="Picturecaption2Exact"/>
    <w:rPr>
      <w:rFonts w:ascii="Arial Narrow" w:eastAsia="Arial Narrow" w:hAnsi="Arial Narrow" w:cs="Arial Narrow"/>
      <w:b w:val="0"/>
      <w:bCs w:val="0"/>
      <w:i w:val="0"/>
      <w:iCs w:val="0"/>
      <w:smallCaps/>
      <w:strike w:val="0"/>
      <w:color w:val="000000"/>
      <w:spacing w:val="0"/>
      <w:w w:val="100"/>
      <w:position w:val="0"/>
      <w:sz w:val="8"/>
      <w:szCs w:val="8"/>
      <w:u w:val="none"/>
      <w:lang w:val="ro-RO" w:eastAsia="ro-RO" w:bidi="ro-RO"/>
    </w:rPr>
  </w:style>
  <w:style w:type="character" w:customStyle="1" w:styleId="Picturecaption210ptSpacing0ptExact">
    <w:name w:val="Picture caption (2) + 10 pt;Spacing 0 pt Exact"/>
    <w:basedOn w:val="Picturecaption2Exact"/>
    <w:rPr>
      <w:rFonts w:ascii="Arial Narrow" w:eastAsia="Arial Narrow" w:hAnsi="Arial Narrow" w:cs="Arial Narrow"/>
      <w:b w:val="0"/>
      <w:bCs w:val="0"/>
      <w:i w:val="0"/>
      <w:iCs w:val="0"/>
      <w:smallCaps w:val="0"/>
      <w:strike w:val="0"/>
      <w:color w:val="000000"/>
      <w:spacing w:val="-10"/>
      <w:w w:val="100"/>
      <w:position w:val="0"/>
      <w:sz w:val="20"/>
      <w:szCs w:val="20"/>
      <w:u w:val="none"/>
      <w:lang w:val="ro-RO" w:eastAsia="ro-RO" w:bidi="ro-RO"/>
    </w:rPr>
  </w:style>
  <w:style w:type="character" w:customStyle="1" w:styleId="PicturecaptionExact">
    <w:name w:val="Picture caption Exact"/>
    <w:basedOn w:val="Fontdeparagrafimplicit"/>
    <w:link w:val="Picturecaption"/>
    <w:rPr>
      <w:rFonts w:ascii="Arial Narrow" w:eastAsia="Arial Narrow" w:hAnsi="Arial Narrow" w:cs="Arial Narrow"/>
      <w:b/>
      <w:bCs/>
      <w:i w:val="0"/>
      <w:iCs w:val="0"/>
      <w:smallCaps w:val="0"/>
      <w:strike w:val="0"/>
      <w:sz w:val="19"/>
      <w:szCs w:val="19"/>
      <w:u w:val="none"/>
    </w:rPr>
  </w:style>
  <w:style w:type="character" w:customStyle="1" w:styleId="Heading2Exact">
    <w:name w:val="Heading #2 Exact"/>
    <w:basedOn w:val="Fontdeparagrafimplicit"/>
    <w:rPr>
      <w:rFonts w:ascii="Arial Narrow" w:eastAsia="Arial Narrow" w:hAnsi="Arial Narrow" w:cs="Arial Narrow"/>
      <w:b w:val="0"/>
      <w:bCs w:val="0"/>
      <w:i w:val="0"/>
      <w:iCs w:val="0"/>
      <w:smallCaps w:val="0"/>
      <w:strike w:val="0"/>
      <w:w w:val="100"/>
      <w:sz w:val="21"/>
      <w:szCs w:val="21"/>
      <w:u w:val="none"/>
    </w:rPr>
  </w:style>
  <w:style w:type="character" w:customStyle="1" w:styleId="Heading1Exact">
    <w:name w:val="Heading #1 Exact"/>
    <w:basedOn w:val="Fontdeparagrafimplicit"/>
    <w:rPr>
      <w:rFonts w:ascii="Arial Narrow" w:eastAsia="Arial Narrow" w:hAnsi="Arial Narrow" w:cs="Arial Narrow"/>
      <w:b/>
      <w:bCs/>
      <w:i w:val="0"/>
      <w:iCs w:val="0"/>
      <w:smallCaps w:val="0"/>
      <w:strike w:val="0"/>
      <w:sz w:val="24"/>
      <w:szCs w:val="24"/>
      <w:u w:val="none"/>
    </w:rPr>
  </w:style>
  <w:style w:type="character" w:customStyle="1" w:styleId="Heading1Exact0">
    <w:name w:val="Heading #1 Exact"/>
    <w:basedOn w:val="Heading1"/>
    <w:rPr>
      <w:rFonts w:ascii="Arial Narrow" w:eastAsia="Arial Narrow" w:hAnsi="Arial Narrow" w:cs="Arial Narrow"/>
      <w:b/>
      <w:bCs/>
      <w:i w:val="0"/>
      <w:iCs w:val="0"/>
      <w:smallCaps w:val="0"/>
      <w:strike w:val="0"/>
      <w:sz w:val="24"/>
      <w:szCs w:val="24"/>
      <w:u w:val="none"/>
    </w:rPr>
  </w:style>
  <w:style w:type="character" w:customStyle="1" w:styleId="Picturecaption3Exact">
    <w:name w:val="Picture caption (3) Exact"/>
    <w:basedOn w:val="Fontdeparagrafimplicit"/>
    <w:link w:val="Picturecaption3"/>
    <w:rPr>
      <w:rFonts w:ascii="Courier New" w:eastAsia="Courier New" w:hAnsi="Courier New" w:cs="Courier New"/>
      <w:b w:val="0"/>
      <w:bCs w:val="0"/>
      <w:i w:val="0"/>
      <w:iCs w:val="0"/>
      <w:smallCaps w:val="0"/>
      <w:strike w:val="0"/>
      <w:spacing w:val="0"/>
      <w:sz w:val="10"/>
      <w:szCs w:val="10"/>
      <w:u w:val="none"/>
    </w:rPr>
  </w:style>
  <w:style w:type="character" w:customStyle="1" w:styleId="Picturecaption3SmallCapsExact">
    <w:name w:val="Picture caption (3) + Small Caps Exact"/>
    <w:basedOn w:val="Picturecaption3Exact"/>
    <w:rPr>
      <w:rFonts w:ascii="Courier New" w:eastAsia="Courier New" w:hAnsi="Courier New" w:cs="Courier New"/>
      <w:b w:val="0"/>
      <w:bCs w:val="0"/>
      <w:i w:val="0"/>
      <w:iCs w:val="0"/>
      <w:smallCaps/>
      <w:strike w:val="0"/>
      <w:color w:val="000000"/>
      <w:spacing w:val="0"/>
      <w:w w:val="100"/>
      <w:position w:val="0"/>
      <w:sz w:val="10"/>
      <w:szCs w:val="10"/>
      <w:u w:val="none"/>
      <w:lang w:val="ro-RO" w:eastAsia="ro-RO" w:bidi="ro-RO"/>
    </w:rPr>
  </w:style>
  <w:style w:type="character" w:customStyle="1" w:styleId="Picturecaption3ArialNarrow10ptSpacing0ptExact">
    <w:name w:val="Picture caption (3) + Arial Narrow;10 pt;Spacing 0 pt Exact"/>
    <w:basedOn w:val="Picturecaption3Exact"/>
    <w:rPr>
      <w:rFonts w:ascii="Arial Narrow" w:eastAsia="Arial Narrow" w:hAnsi="Arial Narrow" w:cs="Arial Narrow"/>
      <w:b w:val="0"/>
      <w:bCs w:val="0"/>
      <w:i w:val="0"/>
      <w:iCs w:val="0"/>
      <w:smallCaps w:val="0"/>
      <w:strike w:val="0"/>
      <w:color w:val="000000"/>
      <w:spacing w:val="-10"/>
      <w:w w:val="100"/>
      <w:position w:val="0"/>
      <w:sz w:val="20"/>
      <w:szCs w:val="20"/>
      <w:u w:val="none"/>
      <w:lang w:val="ro-RO" w:eastAsia="ro-RO" w:bidi="ro-RO"/>
    </w:rPr>
  </w:style>
  <w:style w:type="character" w:customStyle="1" w:styleId="Picturecaption4Exact">
    <w:name w:val="Picture caption (4) Exact"/>
    <w:basedOn w:val="Fontdeparagrafimplicit"/>
    <w:link w:val="Picturecaption4"/>
    <w:rPr>
      <w:rFonts w:ascii="Courier New" w:eastAsia="Courier New" w:hAnsi="Courier New" w:cs="Courier New"/>
      <w:b w:val="0"/>
      <w:bCs w:val="0"/>
      <w:i w:val="0"/>
      <w:iCs w:val="0"/>
      <w:smallCaps w:val="0"/>
      <w:strike w:val="0"/>
      <w:spacing w:val="0"/>
      <w:sz w:val="10"/>
      <w:szCs w:val="10"/>
      <w:u w:val="none"/>
    </w:rPr>
  </w:style>
  <w:style w:type="character" w:customStyle="1" w:styleId="Picturecaption4SmallCapsExact">
    <w:name w:val="Picture caption (4) + Small Caps Exact"/>
    <w:basedOn w:val="Picturecaption4Exact"/>
    <w:rPr>
      <w:rFonts w:ascii="Courier New" w:eastAsia="Courier New" w:hAnsi="Courier New" w:cs="Courier New"/>
      <w:b w:val="0"/>
      <w:bCs w:val="0"/>
      <w:i w:val="0"/>
      <w:iCs w:val="0"/>
      <w:smallCaps/>
      <w:strike w:val="0"/>
      <w:color w:val="000000"/>
      <w:spacing w:val="0"/>
      <w:w w:val="100"/>
      <w:position w:val="0"/>
      <w:sz w:val="10"/>
      <w:szCs w:val="10"/>
      <w:u w:val="none"/>
      <w:lang w:val="ro-RO" w:eastAsia="ro-RO" w:bidi="ro-RO"/>
    </w:rPr>
  </w:style>
  <w:style w:type="character" w:customStyle="1" w:styleId="Picturecaption4ArialNarrow10ptSpacing0ptExact">
    <w:name w:val="Picture caption (4) + Arial Narrow;10 pt;Spacing 0 pt Exact"/>
    <w:basedOn w:val="Picturecaption4Exact"/>
    <w:rPr>
      <w:rFonts w:ascii="Arial Narrow" w:eastAsia="Arial Narrow" w:hAnsi="Arial Narrow" w:cs="Arial Narrow"/>
      <w:b w:val="0"/>
      <w:bCs w:val="0"/>
      <w:i w:val="0"/>
      <w:iCs w:val="0"/>
      <w:smallCaps w:val="0"/>
      <w:strike w:val="0"/>
      <w:color w:val="000000"/>
      <w:spacing w:val="-10"/>
      <w:w w:val="100"/>
      <w:position w:val="0"/>
      <w:sz w:val="20"/>
      <w:szCs w:val="20"/>
      <w:u w:val="none"/>
      <w:lang w:val="ro-RO" w:eastAsia="ro-RO" w:bidi="ro-RO"/>
    </w:rPr>
  </w:style>
  <w:style w:type="character" w:customStyle="1" w:styleId="Picturecaption5Exact">
    <w:name w:val="Picture caption (5) Exact"/>
    <w:basedOn w:val="Fontdeparagrafimplicit"/>
    <w:link w:val="Picturecaption5"/>
    <w:rPr>
      <w:rFonts w:ascii="Courier New" w:eastAsia="Courier New" w:hAnsi="Courier New" w:cs="Courier New"/>
      <w:b w:val="0"/>
      <w:bCs w:val="0"/>
      <w:i w:val="0"/>
      <w:iCs w:val="0"/>
      <w:smallCaps w:val="0"/>
      <w:strike w:val="0"/>
      <w:spacing w:val="-10"/>
      <w:sz w:val="13"/>
      <w:szCs w:val="13"/>
      <w:u w:val="none"/>
      <w:lang w:val="en-US" w:eastAsia="en-US" w:bidi="en-US"/>
    </w:rPr>
  </w:style>
  <w:style w:type="character" w:customStyle="1" w:styleId="Picturecaption5Exact0">
    <w:name w:val="Picture caption (5) Exact"/>
    <w:basedOn w:val="Picturecaption5Exact"/>
    <w:rPr>
      <w:rFonts w:ascii="Courier New" w:eastAsia="Courier New" w:hAnsi="Courier New" w:cs="Courier New"/>
      <w:b w:val="0"/>
      <w:bCs w:val="0"/>
      <w:i w:val="0"/>
      <w:iCs w:val="0"/>
      <w:smallCaps w:val="0"/>
      <w:strike w:val="0"/>
      <w:color w:val="000000"/>
      <w:spacing w:val="-10"/>
      <w:w w:val="100"/>
      <w:position w:val="0"/>
      <w:sz w:val="13"/>
      <w:szCs w:val="13"/>
      <w:u w:val="none"/>
      <w:lang w:val="en-US" w:eastAsia="en-US" w:bidi="en-US"/>
    </w:rPr>
  </w:style>
  <w:style w:type="character" w:customStyle="1" w:styleId="Picturecaption5ArialNarrow55ptSpacing0ptExact">
    <w:name w:val="Picture caption (5) + Arial Narrow;5;5 pt;Spacing 0 pt Exact"/>
    <w:basedOn w:val="Picturecaption5Exact"/>
    <w:rPr>
      <w:rFonts w:ascii="Arial Narrow" w:eastAsia="Arial Narrow" w:hAnsi="Arial Narrow" w:cs="Arial Narrow"/>
      <w:b w:val="0"/>
      <w:bCs w:val="0"/>
      <w:i w:val="0"/>
      <w:iCs w:val="0"/>
      <w:smallCaps w:val="0"/>
      <w:strike w:val="0"/>
      <w:color w:val="000000"/>
      <w:spacing w:val="0"/>
      <w:w w:val="100"/>
      <w:position w:val="0"/>
      <w:sz w:val="11"/>
      <w:szCs w:val="11"/>
      <w:u w:val="none"/>
      <w:lang w:val="en-US" w:eastAsia="en-US" w:bidi="en-US"/>
    </w:rPr>
  </w:style>
  <w:style w:type="character" w:customStyle="1" w:styleId="Heading2">
    <w:name w:val="Heading #2_"/>
    <w:basedOn w:val="Fontdeparagrafimplicit"/>
    <w:link w:val="Heading20"/>
    <w:rPr>
      <w:rFonts w:ascii="Arial Narrow" w:eastAsia="Arial Narrow" w:hAnsi="Arial Narrow" w:cs="Arial Narrow"/>
      <w:b w:val="0"/>
      <w:bCs w:val="0"/>
      <w:i w:val="0"/>
      <w:iCs w:val="0"/>
      <w:smallCaps w:val="0"/>
      <w:strike w:val="0"/>
      <w:w w:val="100"/>
      <w:sz w:val="21"/>
      <w:szCs w:val="21"/>
      <w:u w:val="none"/>
    </w:rPr>
  </w:style>
  <w:style w:type="character" w:customStyle="1" w:styleId="Heading1">
    <w:name w:val="Heading #1_"/>
    <w:basedOn w:val="Fontdeparagrafimplicit"/>
    <w:link w:val="Heading10"/>
    <w:rPr>
      <w:rFonts w:ascii="Arial Narrow" w:eastAsia="Arial Narrow" w:hAnsi="Arial Narrow" w:cs="Arial Narrow"/>
      <w:b/>
      <w:bCs/>
      <w:i w:val="0"/>
      <w:iCs w:val="0"/>
      <w:smallCaps w:val="0"/>
      <w:strike w:val="0"/>
      <w:sz w:val="24"/>
      <w:szCs w:val="24"/>
      <w:u w:val="none"/>
    </w:rPr>
  </w:style>
  <w:style w:type="character" w:customStyle="1" w:styleId="Bodytext2">
    <w:name w:val="Body text (2)_"/>
    <w:basedOn w:val="Fontdeparagrafimplicit"/>
    <w:link w:val="Bodytext20"/>
    <w:rPr>
      <w:rFonts w:ascii="Arial Narrow" w:eastAsia="Arial Narrow" w:hAnsi="Arial Narrow" w:cs="Arial Narrow"/>
      <w:b w:val="0"/>
      <w:bCs w:val="0"/>
      <w:i w:val="0"/>
      <w:iCs w:val="0"/>
      <w:smallCaps w:val="0"/>
      <w:strike w:val="0"/>
      <w:sz w:val="19"/>
      <w:szCs w:val="19"/>
      <w:u w:val="none"/>
    </w:rPr>
  </w:style>
  <w:style w:type="character" w:customStyle="1" w:styleId="Bodytext3">
    <w:name w:val="Body text (3)_"/>
    <w:basedOn w:val="Fontdeparagrafimplicit"/>
    <w:link w:val="Bodytext30"/>
    <w:rPr>
      <w:rFonts w:ascii="Arial Narrow" w:eastAsia="Arial Narrow" w:hAnsi="Arial Narrow" w:cs="Arial Narrow"/>
      <w:b w:val="0"/>
      <w:bCs w:val="0"/>
      <w:i/>
      <w:iCs/>
      <w:smallCaps w:val="0"/>
      <w:strike w:val="0"/>
      <w:sz w:val="19"/>
      <w:szCs w:val="19"/>
      <w:u w:val="none"/>
    </w:rPr>
  </w:style>
  <w:style w:type="character" w:customStyle="1" w:styleId="Bodytext3NotItalic">
    <w:name w:val="Body text (3) + Not Italic"/>
    <w:basedOn w:val="Bodytext3"/>
    <w:rPr>
      <w:rFonts w:ascii="Arial Narrow" w:eastAsia="Arial Narrow" w:hAnsi="Arial Narrow" w:cs="Arial Narrow"/>
      <w:b w:val="0"/>
      <w:bCs w:val="0"/>
      <w:i/>
      <w:iCs/>
      <w:smallCaps w:val="0"/>
      <w:strike w:val="0"/>
      <w:color w:val="000000"/>
      <w:spacing w:val="0"/>
      <w:w w:val="100"/>
      <w:position w:val="0"/>
      <w:sz w:val="19"/>
      <w:szCs w:val="19"/>
      <w:u w:val="none"/>
      <w:lang w:val="ro-RO" w:eastAsia="ro-RO" w:bidi="ro-RO"/>
    </w:rPr>
  </w:style>
  <w:style w:type="character" w:customStyle="1" w:styleId="Bodytext3NotItalic0">
    <w:name w:val="Body text (3) + Not Italic"/>
    <w:basedOn w:val="Bodytext3"/>
    <w:rPr>
      <w:rFonts w:ascii="Arial Narrow" w:eastAsia="Arial Narrow" w:hAnsi="Arial Narrow" w:cs="Arial Narrow"/>
      <w:b w:val="0"/>
      <w:bCs w:val="0"/>
      <w:i/>
      <w:iCs/>
      <w:smallCaps w:val="0"/>
      <w:strike w:val="0"/>
      <w:color w:val="000000"/>
      <w:spacing w:val="0"/>
      <w:w w:val="100"/>
      <w:position w:val="0"/>
      <w:sz w:val="19"/>
      <w:szCs w:val="19"/>
      <w:u w:val="none"/>
      <w:lang w:val="ro-RO" w:eastAsia="ro-RO" w:bidi="ro-RO"/>
    </w:rPr>
  </w:style>
  <w:style w:type="character" w:customStyle="1" w:styleId="Bodytext3Bold">
    <w:name w:val="Body text (3) + Bold"/>
    <w:basedOn w:val="Bodytext3"/>
    <w:rPr>
      <w:rFonts w:ascii="Arial Narrow" w:eastAsia="Arial Narrow" w:hAnsi="Arial Narrow" w:cs="Arial Narrow"/>
      <w:b/>
      <w:bCs/>
      <w:i/>
      <w:iCs/>
      <w:smallCaps w:val="0"/>
      <w:strike w:val="0"/>
      <w:color w:val="000000"/>
      <w:spacing w:val="0"/>
      <w:w w:val="100"/>
      <w:position w:val="0"/>
      <w:sz w:val="19"/>
      <w:szCs w:val="19"/>
      <w:u w:val="none"/>
      <w:lang w:val="ro-RO" w:eastAsia="ro-RO" w:bidi="ro-RO"/>
    </w:rPr>
  </w:style>
  <w:style w:type="character" w:customStyle="1" w:styleId="Bodytext2Bold">
    <w:name w:val="Body text (2) + Bold"/>
    <w:basedOn w:val="Bodytext2"/>
    <w:rPr>
      <w:rFonts w:ascii="Arial Narrow" w:eastAsia="Arial Narrow" w:hAnsi="Arial Narrow" w:cs="Arial Narrow"/>
      <w:b/>
      <w:bCs/>
      <w:i w:val="0"/>
      <w:iCs w:val="0"/>
      <w:smallCaps w:val="0"/>
      <w:strike w:val="0"/>
      <w:color w:val="000000"/>
      <w:spacing w:val="0"/>
      <w:w w:val="100"/>
      <w:position w:val="0"/>
      <w:sz w:val="19"/>
      <w:szCs w:val="19"/>
      <w:u w:val="none"/>
      <w:lang w:val="ro-RO" w:eastAsia="ro-RO" w:bidi="ro-RO"/>
    </w:rPr>
  </w:style>
  <w:style w:type="character" w:customStyle="1" w:styleId="Heading3">
    <w:name w:val="Heading #3_"/>
    <w:basedOn w:val="Fontdeparagrafimplicit"/>
    <w:link w:val="Heading30"/>
    <w:rPr>
      <w:rFonts w:ascii="Arial Narrow" w:eastAsia="Arial Narrow" w:hAnsi="Arial Narrow" w:cs="Arial Narrow"/>
      <w:b/>
      <w:bCs/>
      <w:i w:val="0"/>
      <w:iCs w:val="0"/>
      <w:smallCaps w:val="0"/>
      <w:strike w:val="0"/>
      <w:sz w:val="19"/>
      <w:szCs w:val="19"/>
      <w:u w:val="none"/>
    </w:rPr>
  </w:style>
  <w:style w:type="character" w:customStyle="1" w:styleId="Heading31">
    <w:name w:val="Heading #3"/>
    <w:basedOn w:val="Heading3"/>
    <w:rPr>
      <w:rFonts w:ascii="Arial Narrow" w:eastAsia="Arial Narrow" w:hAnsi="Arial Narrow" w:cs="Arial Narrow"/>
      <w:b/>
      <w:bCs/>
      <w:i w:val="0"/>
      <w:iCs w:val="0"/>
      <w:smallCaps w:val="0"/>
      <w:strike w:val="0"/>
      <w:color w:val="000000"/>
      <w:spacing w:val="0"/>
      <w:w w:val="100"/>
      <w:position w:val="0"/>
      <w:sz w:val="19"/>
      <w:szCs w:val="19"/>
      <w:u w:val="none"/>
      <w:lang w:val="ro-RO" w:eastAsia="ro-RO" w:bidi="ro-RO"/>
    </w:rPr>
  </w:style>
  <w:style w:type="character" w:customStyle="1" w:styleId="Bodytext21">
    <w:name w:val="Body text (2)"/>
    <w:basedOn w:val="Bodytext2"/>
    <w:rPr>
      <w:rFonts w:ascii="Arial Narrow" w:eastAsia="Arial Narrow" w:hAnsi="Arial Narrow" w:cs="Arial Narrow"/>
      <w:b w:val="0"/>
      <w:bCs w:val="0"/>
      <w:i w:val="0"/>
      <w:iCs w:val="0"/>
      <w:smallCaps w:val="0"/>
      <w:strike w:val="0"/>
      <w:color w:val="000000"/>
      <w:spacing w:val="0"/>
      <w:w w:val="100"/>
      <w:position w:val="0"/>
      <w:sz w:val="19"/>
      <w:szCs w:val="19"/>
      <w:u w:val="none"/>
      <w:lang w:val="ro-RO" w:eastAsia="ro-RO" w:bidi="ro-RO"/>
    </w:rPr>
  </w:style>
  <w:style w:type="character" w:customStyle="1" w:styleId="Bodytext2Bold0">
    <w:name w:val="Body text (2) + Bold"/>
    <w:basedOn w:val="Bodytext2"/>
    <w:rPr>
      <w:rFonts w:ascii="Arial Narrow" w:eastAsia="Arial Narrow" w:hAnsi="Arial Narrow" w:cs="Arial Narrow"/>
      <w:b/>
      <w:bCs/>
      <w:i w:val="0"/>
      <w:iCs w:val="0"/>
      <w:smallCaps w:val="0"/>
      <w:strike w:val="0"/>
      <w:color w:val="000000"/>
      <w:spacing w:val="0"/>
      <w:w w:val="100"/>
      <w:position w:val="0"/>
      <w:sz w:val="19"/>
      <w:szCs w:val="19"/>
      <w:u w:val="none"/>
      <w:lang w:val="ro-RO" w:eastAsia="ro-RO" w:bidi="ro-RO"/>
    </w:rPr>
  </w:style>
  <w:style w:type="character" w:customStyle="1" w:styleId="Bodytext31">
    <w:name w:val="Body text (3)"/>
    <w:basedOn w:val="Bodytext3"/>
    <w:rPr>
      <w:rFonts w:ascii="Arial Narrow" w:eastAsia="Arial Narrow" w:hAnsi="Arial Narrow" w:cs="Arial Narrow"/>
      <w:b w:val="0"/>
      <w:bCs w:val="0"/>
      <w:i/>
      <w:iCs/>
      <w:smallCaps w:val="0"/>
      <w:strike w:val="0"/>
      <w:color w:val="000000"/>
      <w:spacing w:val="0"/>
      <w:w w:val="100"/>
      <w:position w:val="0"/>
      <w:sz w:val="19"/>
      <w:szCs w:val="19"/>
      <w:u w:val="single"/>
      <w:lang w:val="ro-RO" w:eastAsia="ro-RO" w:bidi="ro-RO"/>
    </w:rPr>
  </w:style>
  <w:style w:type="character" w:customStyle="1" w:styleId="Bodytext32">
    <w:name w:val="Body text (3)"/>
    <w:basedOn w:val="Bodytext3"/>
    <w:rPr>
      <w:rFonts w:ascii="Arial Narrow" w:eastAsia="Arial Narrow" w:hAnsi="Arial Narrow" w:cs="Arial Narrow"/>
      <w:b w:val="0"/>
      <w:bCs w:val="0"/>
      <w:i/>
      <w:iCs/>
      <w:smallCaps w:val="0"/>
      <w:strike w:val="0"/>
      <w:color w:val="000000"/>
      <w:spacing w:val="0"/>
      <w:w w:val="100"/>
      <w:position w:val="0"/>
      <w:sz w:val="19"/>
      <w:szCs w:val="19"/>
      <w:u w:val="none"/>
      <w:lang w:val="ro-RO" w:eastAsia="ro-RO" w:bidi="ro-RO"/>
    </w:rPr>
  </w:style>
  <w:style w:type="character" w:customStyle="1" w:styleId="Bodytext2Italic">
    <w:name w:val="Body text (2) + Italic"/>
    <w:basedOn w:val="Bodytext2"/>
    <w:rPr>
      <w:rFonts w:ascii="Arial Narrow" w:eastAsia="Arial Narrow" w:hAnsi="Arial Narrow" w:cs="Arial Narrow"/>
      <w:b w:val="0"/>
      <w:bCs w:val="0"/>
      <w:i/>
      <w:iCs/>
      <w:smallCaps w:val="0"/>
      <w:strike w:val="0"/>
      <w:color w:val="000000"/>
      <w:spacing w:val="0"/>
      <w:w w:val="100"/>
      <w:position w:val="0"/>
      <w:sz w:val="19"/>
      <w:szCs w:val="19"/>
      <w:u w:val="none"/>
      <w:lang w:val="ro-RO" w:eastAsia="ro-RO" w:bidi="ro-RO"/>
    </w:rPr>
  </w:style>
  <w:style w:type="character" w:customStyle="1" w:styleId="Bodytext2CourierNew9pt">
    <w:name w:val="Body text (2) + Courier New;9 pt"/>
    <w:basedOn w:val="Bodytext2"/>
    <w:rPr>
      <w:rFonts w:ascii="Courier New" w:eastAsia="Courier New" w:hAnsi="Courier New" w:cs="Courier New"/>
      <w:b/>
      <w:bCs/>
      <w:i w:val="0"/>
      <w:iCs w:val="0"/>
      <w:smallCaps w:val="0"/>
      <w:strike w:val="0"/>
      <w:color w:val="000000"/>
      <w:spacing w:val="0"/>
      <w:w w:val="100"/>
      <w:position w:val="0"/>
      <w:sz w:val="18"/>
      <w:szCs w:val="18"/>
      <w:u w:val="none"/>
      <w:lang w:val="ro-RO" w:eastAsia="ro-RO" w:bidi="ro-RO"/>
    </w:rPr>
  </w:style>
  <w:style w:type="character" w:customStyle="1" w:styleId="Bodytext4">
    <w:name w:val="Body text (4)_"/>
    <w:basedOn w:val="Fontdeparagrafimplicit"/>
    <w:link w:val="Bodytext40"/>
    <w:rPr>
      <w:rFonts w:ascii="Arial Narrow" w:eastAsia="Arial Narrow" w:hAnsi="Arial Narrow" w:cs="Arial Narrow"/>
      <w:b/>
      <w:bCs/>
      <w:i w:val="0"/>
      <w:iCs w:val="0"/>
      <w:smallCaps w:val="0"/>
      <w:strike w:val="0"/>
      <w:sz w:val="19"/>
      <w:szCs w:val="19"/>
      <w:u w:val="none"/>
    </w:rPr>
  </w:style>
  <w:style w:type="character" w:customStyle="1" w:styleId="Bodytext4NotBold">
    <w:name w:val="Body text (4) + Not Bold"/>
    <w:basedOn w:val="Bodytext4"/>
    <w:rPr>
      <w:rFonts w:ascii="Arial Narrow" w:eastAsia="Arial Narrow" w:hAnsi="Arial Narrow" w:cs="Arial Narrow"/>
      <w:b/>
      <w:bCs/>
      <w:i w:val="0"/>
      <w:iCs w:val="0"/>
      <w:smallCaps w:val="0"/>
      <w:strike w:val="0"/>
      <w:color w:val="000000"/>
      <w:spacing w:val="0"/>
      <w:w w:val="100"/>
      <w:position w:val="0"/>
      <w:sz w:val="19"/>
      <w:szCs w:val="19"/>
      <w:u w:val="single"/>
      <w:lang w:val="en-US" w:eastAsia="en-US" w:bidi="en-US"/>
    </w:rPr>
  </w:style>
  <w:style w:type="character" w:customStyle="1" w:styleId="Bodytext41">
    <w:name w:val="Body text (4)"/>
    <w:basedOn w:val="Bodytext4"/>
    <w:rPr>
      <w:rFonts w:ascii="Arial Narrow" w:eastAsia="Arial Narrow" w:hAnsi="Arial Narrow" w:cs="Arial Narrow"/>
      <w:b/>
      <w:bCs/>
      <w:i w:val="0"/>
      <w:iCs w:val="0"/>
      <w:smallCaps w:val="0"/>
      <w:strike w:val="0"/>
      <w:color w:val="000000"/>
      <w:spacing w:val="0"/>
      <w:w w:val="100"/>
      <w:position w:val="0"/>
      <w:sz w:val="19"/>
      <w:szCs w:val="19"/>
      <w:u w:val="single"/>
      <w:lang w:val="en-US" w:eastAsia="en-US" w:bidi="en-US"/>
    </w:rPr>
  </w:style>
  <w:style w:type="character" w:customStyle="1" w:styleId="Bodytext42">
    <w:name w:val="Body text (4)"/>
    <w:basedOn w:val="Bodytext4"/>
    <w:rPr>
      <w:rFonts w:ascii="Arial Narrow" w:eastAsia="Arial Narrow" w:hAnsi="Arial Narrow" w:cs="Arial Narrow"/>
      <w:b/>
      <w:bCs/>
      <w:i w:val="0"/>
      <w:iCs w:val="0"/>
      <w:smallCaps w:val="0"/>
      <w:strike w:val="0"/>
      <w:color w:val="000000"/>
      <w:spacing w:val="0"/>
      <w:w w:val="100"/>
      <w:position w:val="0"/>
      <w:sz w:val="19"/>
      <w:szCs w:val="19"/>
      <w:u w:val="single"/>
      <w:lang w:val="en-US" w:eastAsia="en-US" w:bidi="en-US"/>
    </w:rPr>
  </w:style>
  <w:style w:type="character" w:customStyle="1" w:styleId="Bodytext4NotBold0">
    <w:name w:val="Body text (4) + Not Bold"/>
    <w:basedOn w:val="Bodytext4"/>
    <w:rPr>
      <w:rFonts w:ascii="Arial Narrow" w:eastAsia="Arial Narrow" w:hAnsi="Arial Narrow" w:cs="Arial Narrow"/>
      <w:b/>
      <w:bCs/>
      <w:i w:val="0"/>
      <w:iCs w:val="0"/>
      <w:smallCaps w:val="0"/>
      <w:strike w:val="0"/>
      <w:color w:val="000000"/>
      <w:spacing w:val="0"/>
      <w:w w:val="100"/>
      <w:position w:val="0"/>
      <w:sz w:val="19"/>
      <w:szCs w:val="19"/>
      <w:u w:val="none"/>
      <w:lang w:val="ro-RO" w:eastAsia="ro-RO" w:bidi="ro-RO"/>
    </w:rPr>
  </w:style>
  <w:style w:type="character" w:customStyle="1" w:styleId="Bodytext4NotBold1">
    <w:name w:val="Body text (4) + Not Bold"/>
    <w:basedOn w:val="Bodytext4"/>
    <w:rPr>
      <w:rFonts w:ascii="Arial Narrow" w:eastAsia="Arial Narrow" w:hAnsi="Arial Narrow" w:cs="Arial Narrow"/>
      <w:b/>
      <w:bCs/>
      <w:i w:val="0"/>
      <w:iCs w:val="0"/>
      <w:smallCaps w:val="0"/>
      <w:strike w:val="0"/>
      <w:color w:val="000000"/>
      <w:spacing w:val="0"/>
      <w:w w:val="100"/>
      <w:position w:val="0"/>
      <w:sz w:val="19"/>
      <w:szCs w:val="19"/>
      <w:u w:val="none"/>
      <w:lang w:val="ro-RO" w:eastAsia="ro-RO" w:bidi="ro-RO"/>
    </w:rPr>
  </w:style>
  <w:style w:type="character" w:customStyle="1" w:styleId="Bodytext4NotBold2">
    <w:name w:val="Body text (4) + Not Bold"/>
    <w:basedOn w:val="Bodytext4"/>
    <w:rPr>
      <w:rFonts w:ascii="Arial Narrow" w:eastAsia="Arial Narrow" w:hAnsi="Arial Narrow" w:cs="Arial Narrow"/>
      <w:b/>
      <w:bCs/>
      <w:i w:val="0"/>
      <w:iCs w:val="0"/>
      <w:smallCaps w:val="0"/>
      <w:strike w:val="0"/>
      <w:color w:val="000000"/>
      <w:spacing w:val="0"/>
      <w:w w:val="100"/>
      <w:position w:val="0"/>
      <w:sz w:val="19"/>
      <w:szCs w:val="19"/>
      <w:u w:val="none"/>
      <w:lang w:val="ro-RO" w:eastAsia="ro-RO" w:bidi="ro-RO"/>
    </w:rPr>
  </w:style>
  <w:style w:type="character" w:customStyle="1" w:styleId="Bodytext5">
    <w:name w:val="Body text (5)_"/>
    <w:basedOn w:val="Fontdeparagrafimplicit"/>
    <w:link w:val="Bodytext50"/>
    <w:rPr>
      <w:rFonts w:ascii="Arial Narrow" w:eastAsia="Arial Narrow" w:hAnsi="Arial Narrow" w:cs="Arial Narrow"/>
      <w:b/>
      <w:bCs/>
      <w:i w:val="0"/>
      <w:iCs w:val="0"/>
      <w:smallCaps w:val="0"/>
      <w:strike w:val="0"/>
      <w:sz w:val="18"/>
      <w:szCs w:val="18"/>
      <w:u w:val="none"/>
    </w:rPr>
  </w:style>
  <w:style w:type="character" w:customStyle="1" w:styleId="Bodytext6">
    <w:name w:val="Body text (6)_"/>
    <w:basedOn w:val="Fontdeparagrafimplicit"/>
    <w:link w:val="Bodytext60"/>
    <w:rPr>
      <w:rFonts w:ascii="Arial Narrow" w:eastAsia="Arial Narrow" w:hAnsi="Arial Narrow" w:cs="Arial Narrow"/>
      <w:b w:val="0"/>
      <w:bCs w:val="0"/>
      <w:i w:val="0"/>
      <w:iCs w:val="0"/>
      <w:smallCaps w:val="0"/>
      <w:strike w:val="0"/>
      <w:sz w:val="18"/>
      <w:szCs w:val="18"/>
      <w:u w:val="none"/>
    </w:rPr>
  </w:style>
  <w:style w:type="character" w:customStyle="1" w:styleId="Bodytext7">
    <w:name w:val="Body text (7)_"/>
    <w:basedOn w:val="Fontdeparagrafimplicit"/>
    <w:link w:val="Bodytext70"/>
    <w:rPr>
      <w:rFonts w:ascii="Arial Narrow" w:eastAsia="Arial Narrow" w:hAnsi="Arial Narrow" w:cs="Arial Narrow"/>
      <w:b/>
      <w:bCs/>
      <w:i w:val="0"/>
      <w:iCs w:val="0"/>
      <w:smallCaps w:val="0"/>
      <w:strike w:val="0"/>
      <w:sz w:val="16"/>
      <w:szCs w:val="16"/>
      <w:u w:val="none"/>
    </w:rPr>
  </w:style>
  <w:style w:type="character" w:customStyle="1" w:styleId="Bodytext8">
    <w:name w:val="Body text (8)_"/>
    <w:basedOn w:val="Fontdeparagrafimplicit"/>
    <w:link w:val="Bodytext80"/>
    <w:rPr>
      <w:rFonts w:ascii="Arial Narrow" w:eastAsia="Arial Narrow" w:hAnsi="Arial Narrow" w:cs="Arial Narrow"/>
      <w:b w:val="0"/>
      <w:bCs w:val="0"/>
      <w:i w:val="0"/>
      <w:iCs w:val="0"/>
      <w:smallCaps w:val="0"/>
      <w:strike w:val="0"/>
      <w:sz w:val="16"/>
      <w:szCs w:val="16"/>
      <w:u w:val="none"/>
    </w:rPr>
  </w:style>
  <w:style w:type="paragraph" w:customStyle="1" w:styleId="Headerorfooter0">
    <w:name w:val="Header or footer"/>
    <w:basedOn w:val="Normal"/>
    <w:link w:val="Headerorfooter"/>
    <w:pPr>
      <w:shd w:val="clear" w:color="auto" w:fill="FFFFFF"/>
      <w:spacing w:line="134" w:lineRule="exact"/>
    </w:pPr>
    <w:rPr>
      <w:rFonts w:ascii="Arial Narrow" w:eastAsia="Arial Narrow" w:hAnsi="Arial Narrow" w:cs="Arial Narrow"/>
      <w:sz w:val="12"/>
      <w:szCs w:val="12"/>
    </w:rPr>
  </w:style>
  <w:style w:type="paragraph" w:customStyle="1" w:styleId="Picturecaption2">
    <w:name w:val="Picture caption (2)"/>
    <w:basedOn w:val="Normal"/>
    <w:link w:val="Picturecaption2Exact"/>
    <w:pPr>
      <w:shd w:val="clear" w:color="auto" w:fill="FFFFFF"/>
      <w:spacing w:line="0" w:lineRule="atLeast"/>
    </w:pPr>
    <w:rPr>
      <w:rFonts w:ascii="Arial Narrow" w:eastAsia="Arial Narrow" w:hAnsi="Arial Narrow" w:cs="Arial Narrow"/>
      <w:sz w:val="8"/>
      <w:szCs w:val="8"/>
    </w:rPr>
  </w:style>
  <w:style w:type="paragraph" w:customStyle="1" w:styleId="Picturecaption">
    <w:name w:val="Picture caption"/>
    <w:basedOn w:val="Normal"/>
    <w:link w:val="PicturecaptionExact"/>
    <w:pPr>
      <w:shd w:val="clear" w:color="auto" w:fill="FFFFFF"/>
      <w:spacing w:line="230" w:lineRule="exact"/>
      <w:jc w:val="center"/>
    </w:pPr>
    <w:rPr>
      <w:rFonts w:ascii="Arial Narrow" w:eastAsia="Arial Narrow" w:hAnsi="Arial Narrow" w:cs="Arial Narrow"/>
      <w:b/>
      <w:bCs/>
      <w:sz w:val="19"/>
      <w:szCs w:val="19"/>
    </w:rPr>
  </w:style>
  <w:style w:type="paragraph" w:customStyle="1" w:styleId="Heading20">
    <w:name w:val="Heading #2"/>
    <w:basedOn w:val="Normal"/>
    <w:link w:val="Heading2"/>
    <w:pPr>
      <w:shd w:val="clear" w:color="auto" w:fill="FFFFFF"/>
      <w:spacing w:line="0" w:lineRule="atLeast"/>
      <w:outlineLvl w:val="1"/>
    </w:pPr>
    <w:rPr>
      <w:rFonts w:ascii="Arial Narrow" w:eastAsia="Arial Narrow" w:hAnsi="Arial Narrow" w:cs="Arial Narrow"/>
      <w:sz w:val="21"/>
      <w:szCs w:val="21"/>
    </w:rPr>
  </w:style>
  <w:style w:type="paragraph" w:customStyle="1" w:styleId="Heading10">
    <w:name w:val="Heading #1"/>
    <w:basedOn w:val="Normal"/>
    <w:link w:val="Heading1"/>
    <w:pPr>
      <w:shd w:val="clear" w:color="auto" w:fill="FFFFFF"/>
      <w:spacing w:before="60" w:line="0" w:lineRule="atLeast"/>
      <w:outlineLvl w:val="0"/>
    </w:pPr>
    <w:rPr>
      <w:rFonts w:ascii="Arial Narrow" w:eastAsia="Arial Narrow" w:hAnsi="Arial Narrow" w:cs="Arial Narrow"/>
      <w:b/>
      <w:bCs/>
    </w:rPr>
  </w:style>
  <w:style w:type="paragraph" w:customStyle="1" w:styleId="Picturecaption3">
    <w:name w:val="Picture caption (3)"/>
    <w:basedOn w:val="Normal"/>
    <w:link w:val="Picturecaption3Exact"/>
    <w:pPr>
      <w:shd w:val="clear" w:color="auto" w:fill="FFFFFF"/>
      <w:spacing w:line="0" w:lineRule="atLeast"/>
    </w:pPr>
    <w:rPr>
      <w:rFonts w:ascii="Courier New" w:eastAsia="Courier New" w:hAnsi="Courier New" w:cs="Courier New"/>
      <w:sz w:val="10"/>
      <w:szCs w:val="10"/>
    </w:rPr>
  </w:style>
  <w:style w:type="paragraph" w:customStyle="1" w:styleId="Picturecaption4">
    <w:name w:val="Picture caption (4)"/>
    <w:basedOn w:val="Normal"/>
    <w:link w:val="Picturecaption4Exact"/>
    <w:pPr>
      <w:shd w:val="clear" w:color="auto" w:fill="FFFFFF"/>
      <w:spacing w:line="0" w:lineRule="atLeast"/>
    </w:pPr>
    <w:rPr>
      <w:rFonts w:ascii="Courier New" w:eastAsia="Courier New" w:hAnsi="Courier New" w:cs="Courier New"/>
      <w:sz w:val="10"/>
      <w:szCs w:val="10"/>
    </w:rPr>
  </w:style>
  <w:style w:type="paragraph" w:customStyle="1" w:styleId="Picturecaption5">
    <w:name w:val="Picture caption (5)"/>
    <w:basedOn w:val="Normal"/>
    <w:link w:val="Picturecaption5Exact"/>
    <w:pPr>
      <w:shd w:val="clear" w:color="auto" w:fill="FFFFFF"/>
      <w:spacing w:line="0" w:lineRule="atLeast"/>
    </w:pPr>
    <w:rPr>
      <w:rFonts w:ascii="Courier New" w:eastAsia="Courier New" w:hAnsi="Courier New" w:cs="Courier New"/>
      <w:spacing w:val="-10"/>
      <w:sz w:val="13"/>
      <w:szCs w:val="13"/>
      <w:lang w:val="en-US" w:eastAsia="en-US" w:bidi="en-US"/>
    </w:rPr>
  </w:style>
  <w:style w:type="paragraph" w:customStyle="1" w:styleId="Bodytext20">
    <w:name w:val="Body text (2)"/>
    <w:basedOn w:val="Normal"/>
    <w:link w:val="Bodytext2"/>
    <w:pPr>
      <w:shd w:val="clear" w:color="auto" w:fill="FFFFFF"/>
      <w:spacing w:after="300" w:line="0" w:lineRule="atLeast"/>
      <w:ind w:hanging="420"/>
    </w:pPr>
    <w:rPr>
      <w:rFonts w:ascii="Arial Narrow" w:eastAsia="Arial Narrow" w:hAnsi="Arial Narrow" w:cs="Arial Narrow"/>
      <w:sz w:val="19"/>
      <w:szCs w:val="19"/>
    </w:rPr>
  </w:style>
  <w:style w:type="paragraph" w:customStyle="1" w:styleId="Bodytext30">
    <w:name w:val="Body text (3)"/>
    <w:basedOn w:val="Normal"/>
    <w:link w:val="Bodytext3"/>
    <w:pPr>
      <w:shd w:val="clear" w:color="auto" w:fill="FFFFFF"/>
      <w:spacing w:before="300" w:after="180" w:line="264" w:lineRule="exact"/>
      <w:ind w:hanging="320"/>
    </w:pPr>
    <w:rPr>
      <w:rFonts w:ascii="Arial Narrow" w:eastAsia="Arial Narrow" w:hAnsi="Arial Narrow" w:cs="Arial Narrow"/>
      <w:i/>
      <w:iCs/>
      <w:sz w:val="19"/>
      <w:szCs w:val="19"/>
    </w:rPr>
  </w:style>
  <w:style w:type="paragraph" w:customStyle="1" w:styleId="Heading30">
    <w:name w:val="Heading #3"/>
    <w:basedOn w:val="Normal"/>
    <w:link w:val="Heading3"/>
    <w:pPr>
      <w:shd w:val="clear" w:color="auto" w:fill="FFFFFF"/>
      <w:spacing w:before="180" w:after="180" w:line="0" w:lineRule="atLeast"/>
      <w:ind w:hanging="420"/>
      <w:jc w:val="both"/>
      <w:outlineLvl w:val="2"/>
    </w:pPr>
    <w:rPr>
      <w:rFonts w:ascii="Arial Narrow" w:eastAsia="Arial Narrow" w:hAnsi="Arial Narrow" w:cs="Arial Narrow"/>
      <w:b/>
      <w:bCs/>
      <w:sz w:val="19"/>
      <w:szCs w:val="19"/>
    </w:rPr>
  </w:style>
  <w:style w:type="paragraph" w:customStyle="1" w:styleId="Bodytext40">
    <w:name w:val="Body text (4)"/>
    <w:basedOn w:val="Normal"/>
    <w:link w:val="Bodytext4"/>
    <w:pPr>
      <w:shd w:val="clear" w:color="auto" w:fill="FFFFFF"/>
      <w:spacing w:after="180" w:line="264" w:lineRule="exact"/>
      <w:jc w:val="both"/>
    </w:pPr>
    <w:rPr>
      <w:rFonts w:ascii="Arial Narrow" w:eastAsia="Arial Narrow" w:hAnsi="Arial Narrow" w:cs="Arial Narrow"/>
      <w:b/>
      <w:bCs/>
      <w:sz w:val="19"/>
      <w:szCs w:val="19"/>
    </w:rPr>
  </w:style>
  <w:style w:type="paragraph" w:customStyle="1" w:styleId="Bodytext50">
    <w:name w:val="Body text (5)"/>
    <w:basedOn w:val="Normal"/>
    <w:link w:val="Bodytext5"/>
    <w:pPr>
      <w:shd w:val="clear" w:color="auto" w:fill="FFFFFF"/>
      <w:spacing w:before="420" w:after="60" w:line="0" w:lineRule="atLeast"/>
    </w:pPr>
    <w:rPr>
      <w:rFonts w:ascii="Arial Narrow" w:eastAsia="Arial Narrow" w:hAnsi="Arial Narrow" w:cs="Arial Narrow"/>
      <w:b/>
      <w:bCs/>
      <w:sz w:val="18"/>
      <w:szCs w:val="18"/>
    </w:rPr>
  </w:style>
  <w:style w:type="paragraph" w:customStyle="1" w:styleId="Bodytext60">
    <w:name w:val="Body text (6)"/>
    <w:basedOn w:val="Normal"/>
    <w:link w:val="Bodytext6"/>
    <w:pPr>
      <w:shd w:val="clear" w:color="auto" w:fill="FFFFFF"/>
      <w:spacing w:before="60" w:after="480" w:line="0" w:lineRule="atLeast"/>
    </w:pPr>
    <w:rPr>
      <w:rFonts w:ascii="Arial Narrow" w:eastAsia="Arial Narrow" w:hAnsi="Arial Narrow" w:cs="Arial Narrow"/>
      <w:sz w:val="18"/>
      <w:szCs w:val="18"/>
    </w:rPr>
  </w:style>
  <w:style w:type="paragraph" w:customStyle="1" w:styleId="Bodytext70">
    <w:name w:val="Body text (7)"/>
    <w:basedOn w:val="Normal"/>
    <w:link w:val="Bodytext7"/>
    <w:pPr>
      <w:shd w:val="clear" w:color="auto" w:fill="FFFFFF"/>
      <w:spacing w:before="480" w:line="182" w:lineRule="exact"/>
    </w:pPr>
    <w:rPr>
      <w:rFonts w:ascii="Arial Narrow" w:eastAsia="Arial Narrow" w:hAnsi="Arial Narrow" w:cs="Arial Narrow"/>
      <w:b/>
      <w:bCs/>
      <w:sz w:val="16"/>
      <w:szCs w:val="16"/>
    </w:rPr>
  </w:style>
  <w:style w:type="paragraph" w:customStyle="1" w:styleId="Bodytext80">
    <w:name w:val="Body text (8)"/>
    <w:basedOn w:val="Normal"/>
    <w:link w:val="Bodytext8"/>
    <w:pPr>
      <w:shd w:val="clear" w:color="auto" w:fill="FFFFFF"/>
      <w:spacing w:line="182" w:lineRule="exact"/>
    </w:pPr>
    <w:rPr>
      <w:rFonts w:ascii="Arial Narrow" w:eastAsia="Arial Narrow" w:hAnsi="Arial Narrow" w:cs="Arial Narrow"/>
      <w:sz w:val="16"/>
      <w:szCs w:val="16"/>
    </w:rPr>
  </w:style>
  <w:style w:type="paragraph" w:styleId="Antet">
    <w:name w:val="header"/>
    <w:aliases w:val=" Caracter,Caracter"/>
    <w:basedOn w:val="Normal"/>
    <w:link w:val="AntetCaracter"/>
    <w:uiPriority w:val="99"/>
    <w:unhideWhenUsed/>
    <w:rsid w:val="008952C7"/>
    <w:pPr>
      <w:tabs>
        <w:tab w:val="center" w:pos="4536"/>
        <w:tab w:val="right" w:pos="9072"/>
      </w:tabs>
    </w:pPr>
  </w:style>
  <w:style w:type="character" w:customStyle="1" w:styleId="AntetCaracter">
    <w:name w:val="Antet Caracter"/>
    <w:aliases w:val=" Caracter Caracter,Caracter Caracter"/>
    <w:basedOn w:val="Fontdeparagrafimplicit"/>
    <w:link w:val="Antet"/>
    <w:uiPriority w:val="99"/>
    <w:rsid w:val="008952C7"/>
    <w:rPr>
      <w:color w:val="000000"/>
    </w:rPr>
  </w:style>
  <w:style w:type="paragraph" w:styleId="Subsol">
    <w:name w:val="footer"/>
    <w:basedOn w:val="Normal"/>
    <w:link w:val="SubsolCaracter"/>
    <w:uiPriority w:val="99"/>
    <w:unhideWhenUsed/>
    <w:rsid w:val="008952C7"/>
    <w:pPr>
      <w:tabs>
        <w:tab w:val="center" w:pos="4536"/>
        <w:tab w:val="right" w:pos="9072"/>
      </w:tabs>
    </w:pPr>
  </w:style>
  <w:style w:type="character" w:customStyle="1" w:styleId="SubsolCaracter">
    <w:name w:val="Subsol Caracter"/>
    <w:basedOn w:val="Fontdeparagrafimplicit"/>
    <w:link w:val="Subsol"/>
    <w:uiPriority w:val="99"/>
    <w:rsid w:val="008952C7"/>
    <w:rPr>
      <w:color w:val="000000"/>
    </w:rPr>
  </w:style>
  <w:style w:type="character" w:styleId="MeniuneNerezolvat">
    <w:name w:val="Unresolved Mention"/>
    <w:basedOn w:val="Fontdeparagrafimplicit"/>
    <w:uiPriority w:val="99"/>
    <w:semiHidden/>
    <w:unhideWhenUsed/>
    <w:rsid w:val="006067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sjgorj@yaho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2625</Words>
  <Characters>15229</Characters>
  <Application>Microsoft Office Word</Application>
  <DocSecurity>0</DocSecurity>
  <Lines>126</Lines>
  <Paragraphs>35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Cosmin Popescu</dc:creator>
  <cp:lastModifiedBy>Cosmin Popescu</cp:lastModifiedBy>
  <cp:revision>5</cp:revision>
  <dcterms:created xsi:type="dcterms:W3CDTF">2025-12-18T13:00:00Z</dcterms:created>
  <dcterms:modified xsi:type="dcterms:W3CDTF">2026-01-11T09:44:00Z</dcterms:modified>
</cp:coreProperties>
</file>