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F2420" w14:textId="77777777" w:rsidR="00383E3D" w:rsidRDefault="00383E3D" w:rsidP="00383E3D">
      <w:pPr>
        <w:jc w:val="center"/>
        <w:rPr>
          <w:rFonts w:ascii="Times New Roman" w:hAnsi="Times New Roman" w:cs="Times New Roman"/>
          <w:b/>
          <w:bCs/>
          <w:sz w:val="28"/>
          <w:szCs w:val="28"/>
        </w:rPr>
      </w:pPr>
    </w:p>
    <w:p w14:paraId="6A594789" w14:textId="1489D9FC" w:rsidR="00383E3D" w:rsidRPr="00383E3D" w:rsidRDefault="00383E3D" w:rsidP="00383E3D">
      <w:pPr>
        <w:jc w:val="center"/>
        <w:rPr>
          <w:rFonts w:ascii="Times New Roman" w:hAnsi="Times New Roman" w:cs="Times New Roman"/>
          <w:b/>
          <w:bCs/>
          <w:sz w:val="28"/>
          <w:szCs w:val="28"/>
        </w:rPr>
      </w:pPr>
      <w:r w:rsidRPr="00383E3D">
        <w:rPr>
          <w:rFonts w:ascii="Times New Roman" w:hAnsi="Times New Roman" w:cs="Times New Roman"/>
          <w:b/>
          <w:bCs/>
          <w:sz w:val="28"/>
          <w:szCs w:val="28"/>
        </w:rPr>
        <w:t>ANUNȚ</w:t>
      </w:r>
    </w:p>
    <w:p w14:paraId="3B9BBE13" w14:textId="77777777" w:rsidR="00F51C67" w:rsidRDefault="00F51C67" w:rsidP="00383E3D">
      <w:pPr>
        <w:ind w:firstLine="708"/>
        <w:jc w:val="both"/>
        <w:rPr>
          <w:rFonts w:ascii="Times New Roman" w:hAnsi="Times New Roman" w:cs="Times New Roman"/>
          <w:b/>
          <w:bCs/>
          <w:sz w:val="28"/>
          <w:szCs w:val="28"/>
        </w:rPr>
      </w:pPr>
      <w:r w:rsidRPr="00F51C67">
        <w:rPr>
          <w:rFonts w:ascii="Times New Roman" w:hAnsi="Times New Roman" w:cs="Times New Roman"/>
          <w:b/>
          <w:bCs/>
          <w:sz w:val="28"/>
          <w:szCs w:val="28"/>
        </w:rPr>
        <w:t xml:space="preserve">în atenția cadrelor didactice care au solicitat emiterea acordul consiliilor de administrație ale unităților de învățământ privind modificarea contractului individual de muncă pe durată determinată de un an, în contract individual de muncă pe durata de viabilitate a postului/catedrei </w:t>
      </w:r>
    </w:p>
    <w:p w14:paraId="4C4B44E5" w14:textId="77777777" w:rsidR="00F51C67" w:rsidRDefault="00F51C67" w:rsidP="00383E3D">
      <w:pPr>
        <w:ind w:firstLine="708"/>
        <w:jc w:val="both"/>
        <w:rPr>
          <w:rFonts w:ascii="Times New Roman" w:hAnsi="Times New Roman" w:cs="Times New Roman"/>
          <w:b/>
          <w:bCs/>
          <w:sz w:val="28"/>
          <w:szCs w:val="28"/>
        </w:rPr>
      </w:pPr>
    </w:p>
    <w:p w14:paraId="75DE3156" w14:textId="288308F0" w:rsidR="00F51C67" w:rsidRDefault="00F51C67" w:rsidP="00383E3D">
      <w:pPr>
        <w:ind w:firstLine="708"/>
        <w:jc w:val="both"/>
        <w:rPr>
          <w:rFonts w:ascii="Times New Roman" w:hAnsi="Times New Roman" w:cs="Times New Roman"/>
          <w:sz w:val="28"/>
          <w:szCs w:val="28"/>
        </w:rPr>
      </w:pPr>
      <w:r w:rsidRPr="00F51C67">
        <w:rPr>
          <w:rFonts w:ascii="Times New Roman" w:hAnsi="Times New Roman" w:cs="Times New Roman"/>
          <w:sz w:val="28"/>
          <w:szCs w:val="28"/>
        </w:rPr>
        <w:t>Eventualele contestații cu privire la emiterea acordul/refuzul consiliilor de administrație ale unităților de învățământ privind modificarea contractului individual de muncă pe durată determinată de un an, în contract individual de muncă pe durata de viabilitate a postului/catedrei, conform pct</w:t>
      </w:r>
      <w:r>
        <w:rPr>
          <w:rFonts w:ascii="Times New Roman" w:hAnsi="Times New Roman" w:cs="Times New Roman"/>
          <w:sz w:val="28"/>
          <w:szCs w:val="28"/>
        </w:rPr>
        <w:t>.</w:t>
      </w:r>
      <w:r w:rsidRPr="00F51C67">
        <w:rPr>
          <w:rFonts w:ascii="Times New Roman" w:hAnsi="Times New Roman" w:cs="Times New Roman"/>
          <w:sz w:val="28"/>
          <w:szCs w:val="28"/>
        </w:rPr>
        <w:t xml:space="preserve"> 6, lit. d, din Anexa nr. 19 la Metodologia cadru privind mobilitatea personalului didactic de predare din învățământul preuniversitar în anul școlar 2026-2027 aprobată prin OMEC nr. 6695/2025, se depun la secretariatul Inspectoratului Școlar Județean </w:t>
      </w:r>
      <w:r>
        <w:rPr>
          <w:rFonts w:ascii="Times New Roman" w:hAnsi="Times New Roman" w:cs="Times New Roman"/>
          <w:sz w:val="28"/>
          <w:szCs w:val="28"/>
        </w:rPr>
        <w:t>Gorj</w:t>
      </w:r>
      <w:r w:rsidRPr="00F51C67">
        <w:rPr>
          <w:rFonts w:ascii="Times New Roman" w:hAnsi="Times New Roman" w:cs="Times New Roman"/>
          <w:sz w:val="28"/>
          <w:szCs w:val="28"/>
        </w:rPr>
        <w:t xml:space="preserve"> după următorul program: </w:t>
      </w:r>
    </w:p>
    <w:p w14:paraId="6FEA1662" w14:textId="77777777" w:rsidR="00F51C67" w:rsidRDefault="00F51C67" w:rsidP="00383E3D">
      <w:pPr>
        <w:ind w:firstLine="708"/>
        <w:jc w:val="both"/>
        <w:rPr>
          <w:rFonts w:ascii="Times New Roman" w:hAnsi="Times New Roman" w:cs="Times New Roman"/>
          <w:sz w:val="28"/>
          <w:szCs w:val="28"/>
        </w:rPr>
      </w:pPr>
      <w:r w:rsidRPr="00F51C67">
        <w:rPr>
          <w:rFonts w:ascii="Times New Roman" w:hAnsi="Times New Roman" w:cs="Times New Roman"/>
          <w:sz w:val="28"/>
          <w:szCs w:val="28"/>
        </w:rPr>
        <w:t xml:space="preserve">- 26 martie 2026 între orele 9:00 – 16:00 </w:t>
      </w:r>
    </w:p>
    <w:p w14:paraId="57C5ACF0" w14:textId="6817B0E4" w:rsidR="00383E3D" w:rsidRDefault="00F51C67" w:rsidP="00383E3D">
      <w:pPr>
        <w:ind w:firstLine="708"/>
        <w:jc w:val="both"/>
        <w:rPr>
          <w:rFonts w:ascii="Times New Roman" w:hAnsi="Times New Roman" w:cs="Times New Roman"/>
          <w:sz w:val="28"/>
          <w:szCs w:val="28"/>
        </w:rPr>
      </w:pPr>
      <w:r w:rsidRPr="00F51C67">
        <w:rPr>
          <w:rFonts w:ascii="Times New Roman" w:hAnsi="Times New Roman" w:cs="Times New Roman"/>
          <w:sz w:val="28"/>
          <w:szCs w:val="28"/>
        </w:rPr>
        <w:t>- 27 martie 2026 între orele 9:00 – 13:00</w:t>
      </w:r>
    </w:p>
    <w:p w14:paraId="13DE679C" w14:textId="77777777" w:rsidR="00F51C67" w:rsidRDefault="00F51C67" w:rsidP="00383E3D">
      <w:pPr>
        <w:ind w:firstLine="708"/>
        <w:jc w:val="both"/>
        <w:rPr>
          <w:rFonts w:ascii="Times New Roman" w:hAnsi="Times New Roman" w:cs="Times New Roman"/>
          <w:sz w:val="28"/>
          <w:szCs w:val="28"/>
        </w:rPr>
      </w:pPr>
    </w:p>
    <w:p w14:paraId="67240D1F" w14:textId="38FD2D66" w:rsidR="00383E3D" w:rsidRPr="00553E56" w:rsidRDefault="00383E3D" w:rsidP="00383E3D">
      <w:pPr>
        <w:pStyle w:val="Bodytext50"/>
        <w:shd w:val="clear" w:color="auto" w:fill="auto"/>
        <w:spacing w:before="0" w:after="10" w:line="360" w:lineRule="auto"/>
        <w:jc w:val="both"/>
        <w:rPr>
          <w:rFonts w:ascii="Times New Roman" w:hAnsi="Times New Roman" w:cs="Times New Roman"/>
          <w:sz w:val="24"/>
          <w:szCs w:val="24"/>
        </w:rPr>
      </w:pPr>
      <w:r w:rsidRPr="00553E56">
        <w:rPr>
          <w:rFonts w:ascii="Times New Roman" w:hAnsi="Times New Roman" w:cs="Times New Roman"/>
          <w:sz w:val="24"/>
          <w:szCs w:val="24"/>
        </w:rPr>
        <w:t>INSPECTOR ŞCOLAR GENERAL</w:t>
      </w:r>
      <w:r w:rsidR="00365130">
        <w:rPr>
          <w:rFonts w:ascii="Times New Roman" w:hAnsi="Times New Roman" w:cs="Times New Roman"/>
          <w:sz w:val="24"/>
          <w:szCs w:val="24"/>
        </w:rPr>
        <w:t>,</w:t>
      </w:r>
    </w:p>
    <w:p w14:paraId="6D183E78" w14:textId="77777777" w:rsidR="00383E3D" w:rsidRDefault="00383E3D" w:rsidP="00383E3D">
      <w:pPr>
        <w:pStyle w:val="Bodytext60"/>
        <w:shd w:val="clear" w:color="auto" w:fill="auto"/>
        <w:spacing w:before="0" w:after="413" w:line="360" w:lineRule="auto"/>
        <w:jc w:val="both"/>
        <w:rPr>
          <w:rFonts w:ascii="Times New Roman" w:hAnsi="Times New Roman" w:cs="Times New Roman"/>
          <w:sz w:val="24"/>
          <w:szCs w:val="24"/>
        </w:rPr>
      </w:pPr>
      <w:r w:rsidRPr="00553E56">
        <w:rPr>
          <w:rFonts w:ascii="Times New Roman" w:hAnsi="Times New Roman" w:cs="Times New Roman"/>
          <w:sz w:val="24"/>
          <w:szCs w:val="24"/>
          <w:lang w:bidi="en-US"/>
        </w:rPr>
        <w:t xml:space="preserve">PROF. </w:t>
      </w:r>
      <w:r w:rsidRPr="00553E56">
        <w:rPr>
          <w:rFonts w:ascii="Times New Roman" w:hAnsi="Times New Roman" w:cs="Times New Roman"/>
          <w:sz w:val="24"/>
          <w:szCs w:val="24"/>
        </w:rPr>
        <w:t>MARIAN STAICU</w:t>
      </w:r>
    </w:p>
    <w:p w14:paraId="4FC218B6" w14:textId="77777777" w:rsidR="00F51C67" w:rsidRPr="00553E56" w:rsidRDefault="00F51C67" w:rsidP="00383E3D">
      <w:pPr>
        <w:pStyle w:val="Bodytext60"/>
        <w:shd w:val="clear" w:color="auto" w:fill="auto"/>
        <w:spacing w:before="0" w:after="413" w:line="360" w:lineRule="auto"/>
        <w:jc w:val="both"/>
        <w:rPr>
          <w:rFonts w:ascii="Times New Roman" w:hAnsi="Times New Roman" w:cs="Times New Roman"/>
          <w:sz w:val="24"/>
          <w:szCs w:val="24"/>
        </w:rPr>
      </w:pPr>
    </w:p>
    <w:p w14:paraId="5A0AF411" w14:textId="77777777" w:rsidR="00383E3D" w:rsidRPr="00553E56" w:rsidRDefault="00383E3D" w:rsidP="00383E3D">
      <w:pPr>
        <w:pStyle w:val="Bodytext70"/>
        <w:shd w:val="clear" w:color="auto" w:fill="auto"/>
        <w:spacing w:before="0" w:line="360" w:lineRule="auto"/>
        <w:ind w:left="1416" w:firstLine="708"/>
        <w:jc w:val="both"/>
        <w:rPr>
          <w:rFonts w:ascii="Times New Roman" w:hAnsi="Times New Roman" w:cs="Times New Roman"/>
          <w:sz w:val="24"/>
          <w:szCs w:val="24"/>
        </w:rPr>
      </w:pPr>
      <w:r w:rsidRPr="00553E56">
        <w:rPr>
          <w:rFonts w:ascii="Times New Roman" w:hAnsi="Times New Roman" w:cs="Times New Roman"/>
          <w:sz w:val="24"/>
          <w:szCs w:val="24"/>
        </w:rPr>
        <w:t>PREŞEDINTELE COMISIEI JUDEŢENE DE MOBILITATE,</w:t>
      </w:r>
    </w:p>
    <w:p w14:paraId="71422536" w14:textId="77777777" w:rsidR="00383E3D" w:rsidRPr="00553E56" w:rsidRDefault="00383E3D" w:rsidP="00383E3D">
      <w:pPr>
        <w:pStyle w:val="Bodytext80"/>
        <w:shd w:val="clear" w:color="auto" w:fill="auto"/>
        <w:spacing w:line="360" w:lineRule="auto"/>
        <w:ind w:left="1416" w:firstLine="708"/>
        <w:jc w:val="both"/>
        <w:rPr>
          <w:rFonts w:ascii="Times New Roman" w:hAnsi="Times New Roman" w:cs="Times New Roman"/>
          <w:sz w:val="24"/>
          <w:szCs w:val="24"/>
        </w:rPr>
      </w:pPr>
      <w:r w:rsidRPr="00553E56">
        <w:rPr>
          <w:rFonts w:ascii="Times New Roman" w:hAnsi="Times New Roman" w:cs="Times New Roman"/>
          <w:sz w:val="24"/>
          <w:szCs w:val="24"/>
        </w:rPr>
        <w:t>INSPECTOR ŞCOLAR GENERAL ADJUNCT,</w:t>
      </w:r>
    </w:p>
    <w:p w14:paraId="119A7E2F" w14:textId="77777777" w:rsidR="00383E3D" w:rsidRDefault="00383E3D" w:rsidP="00383E3D">
      <w:pPr>
        <w:pStyle w:val="Bodytext80"/>
        <w:shd w:val="clear" w:color="auto" w:fill="auto"/>
        <w:spacing w:after="180" w:line="360" w:lineRule="auto"/>
        <w:ind w:left="1416" w:firstLine="708"/>
        <w:jc w:val="both"/>
        <w:rPr>
          <w:rFonts w:ascii="Times New Roman" w:hAnsi="Times New Roman" w:cs="Times New Roman"/>
          <w:sz w:val="24"/>
          <w:szCs w:val="24"/>
        </w:rPr>
      </w:pPr>
      <w:r w:rsidRPr="00553E56">
        <w:rPr>
          <w:rFonts w:ascii="Times New Roman" w:hAnsi="Times New Roman" w:cs="Times New Roman"/>
          <w:sz w:val="24"/>
          <w:szCs w:val="24"/>
        </w:rPr>
        <w:t>PROF. GRIGORE ALEXANDRESCU</w:t>
      </w:r>
    </w:p>
    <w:p w14:paraId="32A507A3" w14:textId="77777777" w:rsidR="00F51C67" w:rsidRPr="00553E56" w:rsidRDefault="00F51C67" w:rsidP="00383E3D">
      <w:pPr>
        <w:pStyle w:val="Bodytext80"/>
        <w:shd w:val="clear" w:color="auto" w:fill="auto"/>
        <w:spacing w:after="180" w:line="360" w:lineRule="auto"/>
        <w:ind w:left="1416" w:firstLine="708"/>
        <w:jc w:val="both"/>
        <w:rPr>
          <w:rFonts w:ascii="Times New Roman" w:hAnsi="Times New Roman" w:cs="Times New Roman"/>
          <w:sz w:val="24"/>
          <w:szCs w:val="24"/>
        </w:rPr>
      </w:pPr>
    </w:p>
    <w:p w14:paraId="35DF59F3" w14:textId="63C379F2" w:rsidR="00383E3D" w:rsidRPr="00553E56" w:rsidRDefault="00383E3D" w:rsidP="00383E3D">
      <w:pPr>
        <w:pStyle w:val="Bodytext70"/>
        <w:shd w:val="clear" w:color="auto" w:fill="auto"/>
        <w:spacing w:before="0" w:line="360" w:lineRule="auto"/>
        <w:ind w:left="3540" w:firstLine="708"/>
        <w:jc w:val="both"/>
        <w:rPr>
          <w:rFonts w:ascii="Times New Roman" w:hAnsi="Times New Roman" w:cs="Times New Roman"/>
          <w:sz w:val="24"/>
          <w:szCs w:val="24"/>
        </w:rPr>
      </w:pPr>
      <w:r w:rsidRPr="00553E56">
        <w:rPr>
          <w:rFonts w:ascii="Times New Roman" w:hAnsi="Times New Roman" w:cs="Times New Roman"/>
          <w:sz w:val="24"/>
          <w:szCs w:val="24"/>
        </w:rPr>
        <w:t>INSPECTORI RESURSE UMANE</w:t>
      </w:r>
      <w:r w:rsidR="00365130">
        <w:rPr>
          <w:rFonts w:ascii="Times New Roman" w:hAnsi="Times New Roman" w:cs="Times New Roman"/>
          <w:sz w:val="24"/>
          <w:szCs w:val="24"/>
        </w:rPr>
        <w:t>,</w:t>
      </w:r>
    </w:p>
    <w:p w14:paraId="548A9212" w14:textId="77777777" w:rsidR="00383E3D" w:rsidRPr="00553E56" w:rsidRDefault="00383E3D" w:rsidP="00383E3D">
      <w:pPr>
        <w:pStyle w:val="Bodytext80"/>
        <w:shd w:val="clear" w:color="auto" w:fill="auto"/>
        <w:spacing w:line="360" w:lineRule="auto"/>
        <w:ind w:left="3540" w:right="760" w:firstLine="708"/>
        <w:jc w:val="both"/>
        <w:rPr>
          <w:rFonts w:ascii="Times New Roman" w:hAnsi="Times New Roman" w:cs="Times New Roman"/>
          <w:sz w:val="24"/>
          <w:szCs w:val="24"/>
        </w:rPr>
      </w:pPr>
      <w:r w:rsidRPr="00553E56">
        <w:rPr>
          <w:rFonts w:ascii="Times New Roman" w:hAnsi="Times New Roman" w:cs="Times New Roman"/>
          <w:sz w:val="24"/>
          <w:szCs w:val="24"/>
          <w:lang w:bidi="en-US"/>
        </w:rPr>
        <w:t xml:space="preserve">PROF. </w:t>
      </w:r>
      <w:r w:rsidRPr="00553E56">
        <w:rPr>
          <w:rFonts w:ascii="Times New Roman" w:hAnsi="Times New Roman" w:cs="Times New Roman"/>
          <w:sz w:val="24"/>
          <w:szCs w:val="24"/>
        </w:rPr>
        <w:t xml:space="preserve">POPESCU IONEL - COSMIN </w:t>
      </w:r>
    </w:p>
    <w:p w14:paraId="6989D101" w14:textId="02699B9A" w:rsidR="00383E3D" w:rsidRPr="00383E3D" w:rsidRDefault="00383E3D" w:rsidP="00F51C67">
      <w:pPr>
        <w:pStyle w:val="Bodytext80"/>
        <w:shd w:val="clear" w:color="auto" w:fill="auto"/>
        <w:spacing w:line="360" w:lineRule="auto"/>
        <w:ind w:left="3540" w:right="760" w:firstLine="708"/>
        <w:jc w:val="both"/>
        <w:rPr>
          <w:rFonts w:ascii="Times New Roman" w:hAnsi="Times New Roman" w:cs="Times New Roman"/>
          <w:sz w:val="28"/>
          <w:szCs w:val="28"/>
        </w:rPr>
      </w:pPr>
      <w:r w:rsidRPr="00553E56">
        <w:rPr>
          <w:rFonts w:ascii="Times New Roman" w:hAnsi="Times New Roman" w:cs="Times New Roman"/>
          <w:sz w:val="24"/>
          <w:szCs w:val="24"/>
          <w:lang w:bidi="en-US"/>
        </w:rPr>
        <w:t xml:space="preserve">PROF. VULPE CARMEN - RODICA </w:t>
      </w:r>
    </w:p>
    <w:sectPr w:rsidR="00383E3D" w:rsidRPr="00383E3D">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8537F" w14:textId="77777777" w:rsidR="001C70B1" w:rsidRDefault="001C70B1" w:rsidP="00383E3D">
      <w:pPr>
        <w:spacing w:after="0" w:line="240" w:lineRule="auto"/>
      </w:pPr>
      <w:r>
        <w:separator/>
      </w:r>
    </w:p>
  </w:endnote>
  <w:endnote w:type="continuationSeparator" w:id="0">
    <w:p w14:paraId="7DADEF15" w14:textId="77777777" w:rsidR="001C70B1" w:rsidRDefault="001C70B1" w:rsidP="00383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60723" w14:textId="77777777" w:rsidR="001C70B1" w:rsidRDefault="001C70B1" w:rsidP="00383E3D">
      <w:pPr>
        <w:spacing w:after="0" w:line="240" w:lineRule="auto"/>
      </w:pPr>
      <w:r>
        <w:separator/>
      </w:r>
    </w:p>
  </w:footnote>
  <w:footnote w:type="continuationSeparator" w:id="0">
    <w:p w14:paraId="29E8A833" w14:textId="77777777" w:rsidR="001C70B1" w:rsidRDefault="001C70B1" w:rsidP="00383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9289A" w14:textId="77777777" w:rsidR="00383E3D" w:rsidRDefault="00383E3D" w:rsidP="00383E3D">
    <w:pPr>
      <w:pStyle w:val="Antet"/>
      <w:rPr>
        <w:rFonts w:ascii="Times New Roman" w:hAnsi="Times New Roman"/>
        <w:color w:val="0F243E"/>
      </w:rPr>
    </w:pPr>
  </w:p>
  <w:p w14:paraId="12E79003" w14:textId="77777777" w:rsidR="00383E3D" w:rsidRPr="001D26BF" w:rsidRDefault="00383E3D" w:rsidP="00383E3D">
    <w:pPr>
      <w:pStyle w:val="Antet"/>
      <w:rPr>
        <w:rFonts w:ascii="Times New Roman" w:hAnsi="Times New Roman"/>
        <w:color w:val="0F243E"/>
      </w:rPr>
    </w:pPr>
    <w:r>
      <w:rPr>
        <w:rFonts w:ascii="Times New Roman" w:hAnsi="Times New Roman"/>
        <w:color w:val="0F243E"/>
      </w:rPr>
      <w:t xml:space="preserve">   </w:t>
    </w:r>
    <w:r>
      <w:rPr>
        <w:rFonts w:ascii="Times New Roman" w:hAnsi="Times New Roman"/>
        <w:noProof/>
        <w:color w:val="0F243E"/>
        <w:lang w:val="en-GB" w:eastAsia="en-GB"/>
      </w:rPr>
      <w:drawing>
        <wp:inline distT="0" distB="0" distL="0" distR="0" wp14:anchorId="21C4124C" wp14:editId="79FEA162">
          <wp:extent cx="1034143" cy="541771"/>
          <wp:effectExtent l="0" t="0" r="0" b="0"/>
          <wp:docPr id="9"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srcRect/>
                  <a:stretch>
                    <a:fillRect/>
                  </a:stretch>
                </pic:blipFill>
                <pic:spPr bwMode="auto">
                  <a:xfrm>
                    <a:off x="0" y="0"/>
                    <a:ext cx="1044646" cy="547273"/>
                  </a:xfrm>
                  <a:prstGeom prst="rect">
                    <a:avLst/>
                  </a:prstGeom>
                  <a:noFill/>
                  <a:ln w="9525">
                    <a:noFill/>
                    <a:miter lim="800000"/>
                    <a:headEnd/>
                    <a:tailEnd/>
                  </a:ln>
                </pic:spPr>
              </pic:pic>
            </a:graphicData>
          </a:graphic>
        </wp:inline>
      </w:drawing>
    </w:r>
    <w:r>
      <w:rPr>
        <w:rFonts w:ascii="Times New Roman" w:hAnsi="Times New Roman"/>
        <w:color w:val="0F243E"/>
      </w:rPr>
      <w:t xml:space="preserve">      </w:t>
    </w:r>
    <w:r>
      <w:rPr>
        <w:noProof/>
      </w:rPr>
      <w:t xml:space="preserve">                                                </w:t>
    </w:r>
    <w:r>
      <w:rPr>
        <w:noProof/>
        <w:lang w:val="en-GB" w:eastAsia="en-GB"/>
      </w:rPr>
      <w:drawing>
        <wp:inline distT="0" distB="0" distL="0" distR="0" wp14:anchorId="38821A26" wp14:editId="7231ECDB">
          <wp:extent cx="2601313" cy="489857"/>
          <wp:effectExtent l="0" t="0" r="0" b="5715"/>
          <wp:docPr id="1" name="Imagine 1" descr="Acas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să"/>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410" cy="506070"/>
                  </a:xfrm>
                  <a:prstGeom prst="rect">
                    <a:avLst/>
                  </a:prstGeom>
                  <a:noFill/>
                  <a:ln>
                    <a:noFill/>
                  </a:ln>
                </pic:spPr>
              </pic:pic>
            </a:graphicData>
          </a:graphic>
        </wp:inline>
      </w:drawing>
    </w:r>
  </w:p>
  <w:p w14:paraId="39CF7F01" w14:textId="6DBDA35F" w:rsidR="00383E3D" w:rsidRPr="00383E3D" w:rsidRDefault="00383E3D">
    <w:pPr>
      <w:pStyle w:val="Antet"/>
      <w:rPr>
        <w:rFonts w:ascii="Times New Roman" w:hAnsi="Times New Roman"/>
        <w:color w:val="0F243E"/>
      </w:rPr>
    </w:pPr>
    <w:r>
      <w:rPr>
        <w:rFonts w:ascii="Palatino Linotype" w:hAnsi="Palatino Linotype"/>
        <w:color w:val="0F243E"/>
        <w:sz w:val="26"/>
        <w:lang w:val="it-IT"/>
      </w:rPr>
      <w:t>_____________________________________________________________________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60A"/>
    <w:rsid w:val="00075B61"/>
    <w:rsid w:val="000E7EB3"/>
    <w:rsid w:val="001C70B1"/>
    <w:rsid w:val="001F622E"/>
    <w:rsid w:val="00365130"/>
    <w:rsid w:val="00383E3D"/>
    <w:rsid w:val="003D160A"/>
    <w:rsid w:val="00472EE2"/>
    <w:rsid w:val="005851AD"/>
    <w:rsid w:val="00597CDF"/>
    <w:rsid w:val="00F51C67"/>
    <w:rsid w:val="00FA6076"/>
    <w:rsid w:val="00FF07C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223F1"/>
  <w15:chartTrackingRefBased/>
  <w15:docId w15:val="{24C50FE9-0C77-4997-859E-9BE905244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o-R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3D160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lu2">
    <w:name w:val="heading 2"/>
    <w:basedOn w:val="Normal"/>
    <w:next w:val="Normal"/>
    <w:link w:val="Titlu2Caracter"/>
    <w:uiPriority w:val="9"/>
    <w:semiHidden/>
    <w:unhideWhenUsed/>
    <w:qFormat/>
    <w:rsid w:val="003D160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semiHidden/>
    <w:unhideWhenUsed/>
    <w:qFormat/>
    <w:rsid w:val="003D160A"/>
    <w:pPr>
      <w:keepNext/>
      <w:keepLines/>
      <w:spacing w:before="160" w:after="80"/>
      <w:outlineLvl w:val="2"/>
    </w:pPr>
    <w:rPr>
      <w:rFonts w:eastAsiaTheme="majorEastAsia" w:cstheme="majorBidi"/>
      <w:color w:val="2F5496" w:themeColor="accent1" w:themeShade="BF"/>
      <w:sz w:val="28"/>
      <w:szCs w:val="28"/>
    </w:rPr>
  </w:style>
  <w:style w:type="paragraph" w:styleId="Titlu4">
    <w:name w:val="heading 4"/>
    <w:basedOn w:val="Normal"/>
    <w:next w:val="Normal"/>
    <w:link w:val="Titlu4Caracter"/>
    <w:uiPriority w:val="9"/>
    <w:semiHidden/>
    <w:unhideWhenUsed/>
    <w:qFormat/>
    <w:rsid w:val="003D160A"/>
    <w:pPr>
      <w:keepNext/>
      <w:keepLines/>
      <w:spacing w:before="80" w:after="40"/>
      <w:outlineLvl w:val="3"/>
    </w:pPr>
    <w:rPr>
      <w:rFonts w:eastAsiaTheme="majorEastAsia" w:cstheme="majorBidi"/>
      <w:i/>
      <w:iCs/>
      <w:color w:val="2F5496" w:themeColor="accent1" w:themeShade="BF"/>
    </w:rPr>
  </w:style>
  <w:style w:type="paragraph" w:styleId="Titlu5">
    <w:name w:val="heading 5"/>
    <w:basedOn w:val="Normal"/>
    <w:next w:val="Normal"/>
    <w:link w:val="Titlu5Caracter"/>
    <w:uiPriority w:val="9"/>
    <w:semiHidden/>
    <w:unhideWhenUsed/>
    <w:qFormat/>
    <w:rsid w:val="003D160A"/>
    <w:pPr>
      <w:keepNext/>
      <w:keepLines/>
      <w:spacing w:before="80" w:after="40"/>
      <w:outlineLvl w:val="4"/>
    </w:pPr>
    <w:rPr>
      <w:rFonts w:eastAsiaTheme="majorEastAsia" w:cstheme="majorBidi"/>
      <w:color w:val="2F5496" w:themeColor="accent1" w:themeShade="BF"/>
    </w:rPr>
  </w:style>
  <w:style w:type="paragraph" w:styleId="Titlu6">
    <w:name w:val="heading 6"/>
    <w:basedOn w:val="Normal"/>
    <w:next w:val="Normal"/>
    <w:link w:val="Titlu6Caracter"/>
    <w:uiPriority w:val="9"/>
    <w:semiHidden/>
    <w:unhideWhenUsed/>
    <w:qFormat/>
    <w:rsid w:val="003D160A"/>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3D160A"/>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3D160A"/>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3D160A"/>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3D160A"/>
    <w:rPr>
      <w:rFonts w:asciiTheme="majorHAnsi" w:eastAsiaTheme="majorEastAsia" w:hAnsiTheme="majorHAnsi" w:cstheme="majorBidi"/>
      <w:color w:val="2F5496" w:themeColor="accent1" w:themeShade="BF"/>
      <w:sz w:val="40"/>
      <w:szCs w:val="40"/>
    </w:rPr>
  </w:style>
  <w:style w:type="character" w:customStyle="1" w:styleId="Titlu2Caracter">
    <w:name w:val="Titlu 2 Caracter"/>
    <w:basedOn w:val="Fontdeparagrafimplicit"/>
    <w:link w:val="Titlu2"/>
    <w:uiPriority w:val="9"/>
    <w:semiHidden/>
    <w:rsid w:val="003D160A"/>
    <w:rPr>
      <w:rFonts w:asciiTheme="majorHAnsi" w:eastAsiaTheme="majorEastAsia" w:hAnsiTheme="majorHAnsi" w:cstheme="majorBidi"/>
      <w:color w:val="2F5496" w:themeColor="accent1" w:themeShade="BF"/>
      <w:sz w:val="32"/>
      <w:szCs w:val="32"/>
    </w:rPr>
  </w:style>
  <w:style w:type="character" w:customStyle="1" w:styleId="Titlu3Caracter">
    <w:name w:val="Titlu 3 Caracter"/>
    <w:basedOn w:val="Fontdeparagrafimplicit"/>
    <w:link w:val="Titlu3"/>
    <w:uiPriority w:val="9"/>
    <w:semiHidden/>
    <w:rsid w:val="003D160A"/>
    <w:rPr>
      <w:rFonts w:eastAsiaTheme="majorEastAsia" w:cstheme="majorBidi"/>
      <w:color w:val="2F5496" w:themeColor="accent1" w:themeShade="BF"/>
      <w:sz w:val="28"/>
      <w:szCs w:val="28"/>
    </w:rPr>
  </w:style>
  <w:style w:type="character" w:customStyle="1" w:styleId="Titlu4Caracter">
    <w:name w:val="Titlu 4 Caracter"/>
    <w:basedOn w:val="Fontdeparagrafimplicit"/>
    <w:link w:val="Titlu4"/>
    <w:uiPriority w:val="9"/>
    <w:semiHidden/>
    <w:rsid w:val="003D160A"/>
    <w:rPr>
      <w:rFonts w:eastAsiaTheme="majorEastAsia" w:cstheme="majorBidi"/>
      <w:i/>
      <w:iCs/>
      <w:color w:val="2F5496" w:themeColor="accent1" w:themeShade="BF"/>
    </w:rPr>
  </w:style>
  <w:style w:type="character" w:customStyle="1" w:styleId="Titlu5Caracter">
    <w:name w:val="Titlu 5 Caracter"/>
    <w:basedOn w:val="Fontdeparagrafimplicit"/>
    <w:link w:val="Titlu5"/>
    <w:uiPriority w:val="9"/>
    <w:semiHidden/>
    <w:rsid w:val="003D160A"/>
    <w:rPr>
      <w:rFonts w:eastAsiaTheme="majorEastAsia" w:cstheme="majorBidi"/>
      <w:color w:val="2F5496" w:themeColor="accent1" w:themeShade="BF"/>
    </w:rPr>
  </w:style>
  <w:style w:type="character" w:customStyle="1" w:styleId="Titlu6Caracter">
    <w:name w:val="Titlu 6 Caracter"/>
    <w:basedOn w:val="Fontdeparagrafimplicit"/>
    <w:link w:val="Titlu6"/>
    <w:uiPriority w:val="9"/>
    <w:semiHidden/>
    <w:rsid w:val="003D160A"/>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3D160A"/>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3D160A"/>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3D160A"/>
    <w:rPr>
      <w:rFonts w:eastAsiaTheme="majorEastAsia" w:cstheme="majorBidi"/>
      <w:color w:val="272727" w:themeColor="text1" w:themeTint="D8"/>
    </w:rPr>
  </w:style>
  <w:style w:type="paragraph" w:styleId="Titlu">
    <w:name w:val="Title"/>
    <w:basedOn w:val="Normal"/>
    <w:next w:val="Normal"/>
    <w:link w:val="TitluCaracter"/>
    <w:uiPriority w:val="10"/>
    <w:qFormat/>
    <w:rsid w:val="003D16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3D160A"/>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3D160A"/>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3D160A"/>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3D160A"/>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3D160A"/>
    <w:rPr>
      <w:i/>
      <w:iCs/>
      <w:color w:val="404040" w:themeColor="text1" w:themeTint="BF"/>
    </w:rPr>
  </w:style>
  <w:style w:type="paragraph" w:styleId="Listparagraf">
    <w:name w:val="List Paragraph"/>
    <w:basedOn w:val="Normal"/>
    <w:uiPriority w:val="34"/>
    <w:qFormat/>
    <w:rsid w:val="003D160A"/>
    <w:pPr>
      <w:ind w:left="720"/>
      <w:contextualSpacing/>
    </w:pPr>
  </w:style>
  <w:style w:type="character" w:styleId="Accentuareintens">
    <w:name w:val="Intense Emphasis"/>
    <w:basedOn w:val="Fontdeparagrafimplicit"/>
    <w:uiPriority w:val="21"/>
    <w:qFormat/>
    <w:rsid w:val="003D160A"/>
    <w:rPr>
      <w:i/>
      <w:iCs/>
      <w:color w:val="2F5496" w:themeColor="accent1" w:themeShade="BF"/>
    </w:rPr>
  </w:style>
  <w:style w:type="paragraph" w:styleId="Citatintens">
    <w:name w:val="Intense Quote"/>
    <w:basedOn w:val="Normal"/>
    <w:next w:val="Normal"/>
    <w:link w:val="CitatintensCaracter"/>
    <w:uiPriority w:val="30"/>
    <w:qFormat/>
    <w:rsid w:val="003D16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3D160A"/>
    <w:rPr>
      <w:i/>
      <w:iCs/>
      <w:color w:val="2F5496" w:themeColor="accent1" w:themeShade="BF"/>
    </w:rPr>
  </w:style>
  <w:style w:type="character" w:styleId="Referireintens">
    <w:name w:val="Intense Reference"/>
    <w:basedOn w:val="Fontdeparagrafimplicit"/>
    <w:uiPriority w:val="32"/>
    <w:qFormat/>
    <w:rsid w:val="003D160A"/>
    <w:rPr>
      <w:b/>
      <w:bCs/>
      <w:smallCaps/>
      <w:color w:val="2F5496" w:themeColor="accent1" w:themeShade="BF"/>
      <w:spacing w:val="5"/>
    </w:rPr>
  </w:style>
  <w:style w:type="paragraph" w:styleId="Antet">
    <w:name w:val="header"/>
    <w:aliases w:val=" Caracter,Caracter"/>
    <w:basedOn w:val="Normal"/>
    <w:link w:val="AntetCaracter"/>
    <w:uiPriority w:val="99"/>
    <w:unhideWhenUsed/>
    <w:rsid w:val="00383E3D"/>
    <w:pPr>
      <w:tabs>
        <w:tab w:val="center" w:pos="4536"/>
        <w:tab w:val="right" w:pos="9072"/>
      </w:tabs>
      <w:spacing w:after="0" w:line="240" w:lineRule="auto"/>
    </w:pPr>
  </w:style>
  <w:style w:type="character" w:customStyle="1" w:styleId="AntetCaracter">
    <w:name w:val="Antet Caracter"/>
    <w:aliases w:val=" Caracter Caracter,Caracter Caracter"/>
    <w:basedOn w:val="Fontdeparagrafimplicit"/>
    <w:link w:val="Antet"/>
    <w:uiPriority w:val="99"/>
    <w:rsid w:val="00383E3D"/>
  </w:style>
  <w:style w:type="paragraph" w:styleId="Subsol">
    <w:name w:val="footer"/>
    <w:basedOn w:val="Normal"/>
    <w:link w:val="SubsolCaracter"/>
    <w:uiPriority w:val="99"/>
    <w:unhideWhenUsed/>
    <w:rsid w:val="00383E3D"/>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383E3D"/>
  </w:style>
  <w:style w:type="character" w:customStyle="1" w:styleId="Bodytext5">
    <w:name w:val="Body text (5)_"/>
    <w:basedOn w:val="Fontdeparagrafimplicit"/>
    <w:link w:val="Bodytext50"/>
    <w:rsid w:val="00383E3D"/>
    <w:rPr>
      <w:rFonts w:ascii="Arial Narrow" w:eastAsia="Arial Narrow" w:hAnsi="Arial Narrow" w:cs="Arial Narrow"/>
      <w:b/>
      <w:bCs/>
      <w:sz w:val="18"/>
      <w:szCs w:val="18"/>
      <w:shd w:val="clear" w:color="auto" w:fill="FFFFFF"/>
    </w:rPr>
  </w:style>
  <w:style w:type="character" w:customStyle="1" w:styleId="Bodytext6">
    <w:name w:val="Body text (6)_"/>
    <w:basedOn w:val="Fontdeparagrafimplicit"/>
    <w:link w:val="Bodytext60"/>
    <w:rsid w:val="00383E3D"/>
    <w:rPr>
      <w:rFonts w:ascii="Arial Narrow" w:eastAsia="Arial Narrow" w:hAnsi="Arial Narrow" w:cs="Arial Narrow"/>
      <w:sz w:val="18"/>
      <w:szCs w:val="18"/>
      <w:shd w:val="clear" w:color="auto" w:fill="FFFFFF"/>
    </w:rPr>
  </w:style>
  <w:style w:type="character" w:customStyle="1" w:styleId="Bodytext7">
    <w:name w:val="Body text (7)_"/>
    <w:basedOn w:val="Fontdeparagrafimplicit"/>
    <w:link w:val="Bodytext70"/>
    <w:rsid w:val="00383E3D"/>
    <w:rPr>
      <w:rFonts w:ascii="Arial Narrow" w:eastAsia="Arial Narrow" w:hAnsi="Arial Narrow" w:cs="Arial Narrow"/>
      <w:b/>
      <w:bCs/>
      <w:sz w:val="16"/>
      <w:szCs w:val="16"/>
      <w:shd w:val="clear" w:color="auto" w:fill="FFFFFF"/>
    </w:rPr>
  </w:style>
  <w:style w:type="character" w:customStyle="1" w:styleId="Bodytext8">
    <w:name w:val="Body text (8)_"/>
    <w:basedOn w:val="Fontdeparagrafimplicit"/>
    <w:link w:val="Bodytext80"/>
    <w:rsid w:val="00383E3D"/>
    <w:rPr>
      <w:rFonts w:ascii="Arial Narrow" w:eastAsia="Arial Narrow" w:hAnsi="Arial Narrow" w:cs="Arial Narrow"/>
      <w:sz w:val="16"/>
      <w:szCs w:val="16"/>
      <w:shd w:val="clear" w:color="auto" w:fill="FFFFFF"/>
    </w:rPr>
  </w:style>
  <w:style w:type="paragraph" w:customStyle="1" w:styleId="Bodytext50">
    <w:name w:val="Body text (5)"/>
    <w:basedOn w:val="Normal"/>
    <w:link w:val="Bodytext5"/>
    <w:rsid w:val="00383E3D"/>
    <w:pPr>
      <w:widowControl w:val="0"/>
      <w:shd w:val="clear" w:color="auto" w:fill="FFFFFF"/>
      <w:spacing w:before="420" w:after="60" w:line="0" w:lineRule="atLeast"/>
    </w:pPr>
    <w:rPr>
      <w:rFonts w:ascii="Arial Narrow" w:eastAsia="Arial Narrow" w:hAnsi="Arial Narrow" w:cs="Arial Narrow"/>
      <w:b/>
      <w:bCs/>
      <w:sz w:val="18"/>
      <w:szCs w:val="18"/>
    </w:rPr>
  </w:style>
  <w:style w:type="paragraph" w:customStyle="1" w:styleId="Bodytext60">
    <w:name w:val="Body text (6)"/>
    <w:basedOn w:val="Normal"/>
    <w:link w:val="Bodytext6"/>
    <w:rsid w:val="00383E3D"/>
    <w:pPr>
      <w:widowControl w:val="0"/>
      <w:shd w:val="clear" w:color="auto" w:fill="FFFFFF"/>
      <w:spacing w:before="60" w:after="480" w:line="0" w:lineRule="atLeast"/>
    </w:pPr>
    <w:rPr>
      <w:rFonts w:ascii="Arial Narrow" w:eastAsia="Arial Narrow" w:hAnsi="Arial Narrow" w:cs="Arial Narrow"/>
      <w:sz w:val="18"/>
      <w:szCs w:val="18"/>
    </w:rPr>
  </w:style>
  <w:style w:type="paragraph" w:customStyle="1" w:styleId="Bodytext70">
    <w:name w:val="Body text (7)"/>
    <w:basedOn w:val="Normal"/>
    <w:link w:val="Bodytext7"/>
    <w:rsid w:val="00383E3D"/>
    <w:pPr>
      <w:widowControl w:val="0"/>
      <w:shd w:val="clear" w:color="auto" w:fill="FFFFFF"/>
      <w:spacing w:before="480" w:after="0" w:line="182" w:lineRule="exact"/>
    </w:pPr>
    <w:rPr>
      <w:rFonts w:ascii="Arial Narrow" w:eastAsia="Arial Narrow" w:hAnsi="Arial Narrow" w:cs="Arial Narrow"/>
      <w:b/>
      <w:bCs/>
      <w:sz w:val="16"/>
      <w:szCs w:val="16"/>
    </w:rPr>
  </w:style>
  <w:style w:type="paragraph" w:customStyle="1" w:styleId="Bodytext80">
    <w:name w:val="Body text (8)"/>
    <w:basedOn w:val="Normal"/>
    <w:link w:val="Bodytext8"/>
    <w:rsid w:val="00383E3D"/>
    <w:pPr>
      <w:widowControl w:val="0"/>
      <w:shd w:val="clear" w:color="auto" w:fill="FFFFFF"/>
      <w:spacing w:after="0" w:line="182" w:lineRule="exact"/>
    </w:pPr>
    <w:rPr>
      <w:rFonts w:ascii="Arial Narrow" w:eastAsia="Arial Narrow" w:hAnsi="Arial Narrow" w:cs="Arial Narrow"/>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DB8D9-602E-4EDF-BC79-B3C623E72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176</Words>
  <Characters>1022</Characters>
  <Application>Microsoft Office Word</Application>
  <DocSecurity>0</DocSecurity>
  <Lines>8</Lines>
  <Paragraphs>2</Paragraphs>
  <ScaleCrop>false</ScaleCrop>
  <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Cosmin</dc:creator>
  <cp:keywords/>
  <dc:description/>
  <cp:lastModifiedBy>Cosmin</cp:lastModifiedBy>
  <cp:revision>10</cp:revision>
  <dcterms:created xsi:type="dcterms:W3CDTF">2026-01-12T20:17:00Z</dcterms:created>
  <dcterms:modified xsi:type="dcterms:W3CDTF">2026-02-02T19:41:00Z</dcterms:modified>
</cp:coreProperties>
</file>